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F69A25" w14:textId="18E5F4E7" w:rsidR="00791DC0" w:rsidRPr="003218A6" w:rsidRDefault="00BD6016" w:rsidP="00901B0C">
      <w:pPr>
        <w:spacing w:after="0" w:line="240" w:lineRule="auto"/>
        <w:ind w:firstLine="720"/>
        <w:jc w:val="right"/>
        <w:rPr>
          <w:rFonts w:ascii="Times New Roman" w:eastAsia="Times New Roman" w:hAnsi="Times New Roman" w:cs="Times New Roman"/>
          <w:sz w:val="28"/>
          <w:szCs w:val="28"/>
          <w:lang w:eastAsia="ru-RU"/>
        </w:rPr>
      </w:pPr>
      <w:r w:rsidRPr="002B7AC1">
        <w:rPr>
          <w:rFonts w:ascii="Times New Roman" w:eastAsia="Times New Roman" w:hAnsi="Times New Roman" w:cs="Times New Roman"/>
          <w:sz w:val="28"/>
          <w:szCs w:val="28"/>
          <w:lang w:eastAsia="ru-RU"/>
        </w:rPr>
        <w:t>Приложение</w:t>
      </w:r>
      <w:r w:rsidR="006D2C96" w:rsidRPr="002B7AC1">
        <w:rPr>
          <w:rFonts w:ascii="Times New Roman" w:eastAsia="Times New Roman" w:hAnsi="Times New Roman" w:cs="Times New Roman"/>
          <w:sz w:val="28"/>
          <w:szCs w:val="28"/>
          <w:lang w:eastAsia="ru-RU"/>
        </w:rPr>
        <w:t xml:space="preserve"> </w:t>
      </w:r>
      <w:r w:rsidR="00A13090" w:rsidRPr="003218A6">
        <w:rPr>
          <w:rFonts w:ascii="Times New Roman" w:eastAsia="Times New Roman" w:hAnsi="Times New Roman" w:cs="Times New Roman"/>
          <w:sz w:val="28"/>
          <w:szCs w:val="28"/>
          <w:lang w:eastAsia="ru-RU"/>
        </w:rPr>
        <w:t>5</w:t>
      </w:r>
    </w:p>
    <w:p w14:paraId="2CA2AFFF" w14:textId="77777777" w:rsidR="00901B0C" w:rsidRPr="002B7AC1" w:rsidRDefault="00901B0C" w:rsidP="00901B0C">
      <w:pPr>
        <w:spacing w:after="0" w:line="240" w:lineRule="auto"/>
        <w:ind w:firstLine="720"/>
        <w:jc w:val="right"/>
        <w:rPr>
          <w:rFonts w:ascii="Times New Roman" w:eastAsia="Times New Roman" w:hAnsi="Times New Roman" w:cs="Times New Roman"/>
          <w:sz w:val="28"/>
          <w:szCs w:val="28"/>
          <w:lang w:eastAsia="ru-RU"/>
        </w:rPr>
      </w:pPr>
    </w:p>
    <w:p w14:paraId="215E352C" w14:textId="77777777" w:rsidR="000A0CBA" w:rsidRPr="002B7AC1" w:rsidRDefault="000A0CBA" w:rsidP="000A0CBA">
      <w:pPr>
        <w:spacing w:after="0" w:line="240" w:lineRule="auto"/>
        <w:ind w:firstLine="709"/>
        <w:jc w:val="center"/>
        <w:rPr>
          <w:rFonts w:ascii="Times New Roman" w:hAnsi="Times New Roman" w:cs="Times New Roman"/>
          <w:b/>
          <w:noProof/>
          <w:sz w:val="28"/>
          <w:szCs w:val="28"/>
          <w:lang w:eastAsia="ru-RU"/>
        </w:rPr>
      </w:pPr>
      <w:r w:rsidRPr="002B7AC1">
        <w:rPr>
          <w:rFonts w:ascii="Times New Roman" w:hAnsi="Times New Roman" w:cs="Times New Roman"/>
          <w:b/>
          <w:noProof/>
          <w:sz w:val="28"/>
          <w:szCs w:val="28"/>
          <w:lang w:eastAsia="ru-RU"/>
        </w:rPr>
        <w:t>Результаты анализа планирования расходов краевого бюджета</w:t>
      </w:r>
    </w:p>
    <w:p w14:paraId="362AA0FE" w14:textId="77132AE6" w:rsidR="000A0CBA" w:rsidRPr="002B7AC1" w:rsidRDefault="000A0CBA" w:rsidP="000A0CBA">
      <w:pPr>
        <w:spacing w:after="0" w:line="240" w:lineRule="auto"/>
        <w:jc w:val="center"/>
        <w:rPr>
          <w:rFonts w:ascii="Times New Roman" w:hAnsi="Times New Roman" w:cs="Times New Roman"/>
          <w:b/>
          <w:sz w:val="28"/>
          <w:szCs w:val="28"/>
        </w:rPr>
      </w:pPr>
      <w:r w:rsidRPr="002B7AC1">
        <w:rPr>
          <w:rFonts w:ascii="Times New Roman" w:hAnsi="Times New Roman" w:cs="Times New Roman"/>
          <w:b/>
          <w:noProof/>
          <w:sz w:val="28"/>
          <w:szCs w:val="28"/>
          <w:lang w:eastAsia="ru-RU"/>
        </w:rPr>
        <w:t>на 202</w:t>
      </w:r>
      <w:r w:rsidR="002B7AC1" w:rsidRPr="002B7AC1">
        <w:rPr>
          <w:rFonts w:ascii="Times New Roman" w:hAnsi="Times New Roman" w:cs="Times New Roman"/>
          <w:b/>
          <w:noProof/>
          <w:sz w:val="28"/>
          <w:szCs w:val="28"/>
          <w:lang w:eastAsia="ru-RU"/>
        </w:rPr>
        <w:t>5</w:t>
      </w:r>
      <w:r w:rsidRPr="002B7AC1">
        <w:rPr>
          <w:rFonts w:ascii="Times New Roman" w:hAnsi="Times New Roman" w:cs="Times New Roman"/>
          <w:b/>
          <w:noProof/>
          <w:sz w:val="28"/>
          <w:szCs w:val="28"/>
          <w:lang w:eastAsia="ru-RU"/>
        </w:rPr>
        <w:t xml:space="preserve"> год и плановый период 202</w:t>
      </w:r>
      <w:r w:rsidR="002B7AC1" w:rsidRPr="002B7AC1">
        <w:rPr>
          <w:rFonts w:ascii="Times New Roman" w:hAnsi="Times New Roman" w:cs="Times New Roman"/>
          <w:b/>
          <w:noProof/>
          <w:sz w:val="28"/>
          <w:szCs w:val="28"/>
          <w:lang w:eastAsia="ru-RU"/>
        </w:rPr>
        <w:t>6</w:t>
      </w:r>
      <w:r w:rsidRPr="002B7AC1">
        <w:rPr>
          <w:rFonts w:ascii="Times New Roman" w:hAnsi="Times New Roman" w:cs="Times New Roman"/>
          <w:b/>
          <w:noProof/>
          <w:sz w:val="28"/>
          <w:szCs w:val="28"/>
          <w:lang w:eastAsia="ru-RU"/>
        </w:rPr>
        <w:t xml:space="preserve"> и 202</w:t>
      </w:r>
      <w:r w:rsidR="002B7AC1" w:rsidRPr="002B7AC1">
        <w:rPr>
          <w:rFonts w:ascii="Times New Roman" w:hAnsi="Times New Roman" w:cs="Times New Roman"/>
          <w:b/>
          <w:noProof/>
          <w:sz w:val="28"/>
          <w:szCs w:val="28"/>
          <w:lang w:eastAsia="ru-RU"/>
        </w:rPr>
        <w:t>7</w:t>
      </w:r>
      <w:r w:rsidRPr="002B7AC1">
        <w:rPr>
          <w:rFonts w:ascii="Times New Roman" w:hAnsi="Times New Roman" w:cs="Times New Roman"/>
          <w:b/>
          <w:noProof/>
          <w:sz w:val="28"/>
          <w:szCs w:val="28"/>
          <w:lang w:eastAsia="ru-RU"/>
        </w:rPr>
        <w:t xml:space="preserve"> годов на реализацию национальных проектов через региональные проекты, с указанием государственных программ Приморского края, в состав которых они включены</w:t>
      </w:r>
    </w:p>
    <w:p w14:paraId="1C6EF91B" w14:textId="77777777" w:rsidR="000A0CBA" w:rsidRPr="00CB2810" w:rsidRDefault="000A0CBA" w:rsidP="000A0CBA">
      <w:pPr>
        <w:spacing w:after="0" w:line="240" w:lineRule="auto"/>
        <w:ind w:firstLine="709"/>
        <w:jc w:val="both"/>
        <w:rPr>
          <w:rFonts w:ascii="Times New Roman" w:hAnsi="Times New Roman" w:cs="Times New Roman"/>
          <w:sz w:val="28"/>
          <w:szCs w:val="28"/>
          <w:highlight w:val="yellow"/>
        </w:rPr>
      </w:pPr>
    </w:p>
    <w:p w14:paraId="566F3F97" w14:textId="5616E7CD" w:rsidR="00CB2810" w:rsidRDefault="00CB2810" w:rsidP="00CB2810">
      <w:pPr>
        <w:spacing w:after="0" w:line="240" w:lineRule="auto"/>
        <w:ind w:firstLine="709"/>
        <w:jc w:val="both"/>
        <w:rPr>
          <w:rFonts w:ascii="Times New Roman" w:eastAsia="Calibri" w:hAnsi="Times New Roman" w:cs="Times New Roman"/>
          <w:sz w:val="28"/>
          <w:szCs w:val="28"/>
        </w:rPr>
      </w:pPr>
      <w:r w:rsidRPr="00F76B38">
        <w:rPr>
          <w:rFonts w:ascii="Times New Roman" w:eastAsia="Calibri" w:hAnsi="Times New Roman" w:cs="Times New Roman"/>
          <w:sz w:val="28"/>
          <w:szCs w:val="28"/>
        </w:rPr>
        <w:t>С 2025 года стартуют новые национальные проекты, направленны</w:t>
      </w:r>
      <w:r>
        <w:rPr>
          <w:rFonts w:ascii="Times New Roman" w:eastAsia="Calibri" w:hAnsi="Times New Roman" w:cs="Times New Roman"/>
          <w:sz w:val="28"/>
          <w:szCs w:val="28"/>
        </w:rPr>
        <w:t>е</w:t>
      </w:r>
      <w:r w:rsidRPr="00F76B38">
        <w:rPr>
          <w:rFonts w:ascii="Times New Roman" w:eastAsia="Calibri" w:hAnsi="Times New Roman" w:cs="Times New Roman"/>
          <w:sz w:val="28"/>
          <w:szCs w:val="28"/>
        </w:rPr>
        <w:t xml:space="preserve"> на реализацию национальные цел</w:t>
      </w:r>
      <w:r>
        <w:rPr>
          <w:rFonts w:ascii="Times New Roman" w:eastAsia="Calibri" w:hAnsi="Times New Roman" w:cs="Times New Roman"/>
          <w:sz w:val="28"/>
          <w:szCs w:val="28"/>
        </w:rPr>
        <w:t>ей</w:t>
      </w:r>
      <w:r w:rsidRPr="00F76B38">
        <w:rPr>
          <w:rFonts w:ascii="Times New Roman" w:eastAsia="Calibri" w:hAnsi="Times New Roman" w:cs="Times New Roman"/>
          <w:sz w:val="28"/>
          <w:szCs w:val="28"/>
        </w:rPr>
        <w:t xml:space="preserve"> развития Российской Федерации на период до 2030 года и на перспективу до 2036 года, утвержденных в </w:t>
      </w:r>
      <w:r>
        <w:rPr>
          <w:rFonts w:ascii="Times New Roman" w:eastAsia="Calibri" w:hAnsi="Times New Roman" w:cs="Times New Roman"/>
          <w:sz w:val="28"/>
          <w:szCs w:val="28"/>
        </w:rPr>
        <w:t>У</w:t>
      </w:r>
      <w:r w:rsidRPr="00F76B38">
        <w:rPr>
          <w:rFonts w:ascii="Times New Roman" w:eastAsia="Calibri" w:hAnsi="Times New Roman" w:cs="Times New Roman"/>
          <w:sz w:val="28"/>
          <w:szCs w:val="28"/>
        </w:rPr>
        <w:t xml:space="preserve">казе </w:t>
      </w:r>
      <w:r w:rsidR="008445CB" w:rsidRPr="008445CB">
        <w:rPr>
          <w:rFonts w:ascii="Times New Roman" w:eastAsia="Calibri" w:hAnsi="Times New Roman" w:cs="Times New Roman"/>
          <w:sz w:val="28"/>
          <w:szCs w:val="28"/>
        </w:rPr>
        <w:t>Президента Российской Федерации от 07.05.2024 № 309 "О национальных целях развития Российской Федерации на период до 2030 года и на перспективу до 2036 года"</w:t>
      </w:r>
      <w:r w:rsidR="002B7AC1">
        <w:rPr>
          <w:rFonts w:ascii="Times New Roman" w:eastAsia="Calibri" w:hAnsi="Times New Roman" w:cs="Times New Roman"/>
          <w:sz w:val="28"/>
          <w:szCs w:val="28"/>
        </w:rPr>
        <w:t>.</w:t>
      </w:r>
    </w:p>
    <w:p w14:paraId="04E7724E" w14:textId="240D101A" w:rsidR="00CB2810" w:rsidRPr="0068223A" w:rsidRDefault="00CB2810" w:rsidP="00CB2810">
      <w:pPr>
        <w:spacing w:after="0" w:line="240" w:lineRule="auto"/>
        <w:ind w:firstLine="709"/>
        <w:jc w:val="both"/>
        <w:rPr>
          <w:rFonts w:ascii="Times New Roman" w:eastAsia="Calibri" w:hAnsi="Times New Roman" w:cs="Times New Roman"/>
          <w:sz w:val="28"/>
          <w:szCs w:val="28"/>
        </w:rPr>
      </w:pPr>
      <w:r w:rsidRPr="00B90B63">
        <w:rPr>
          <w:rFonts w:ascii="Times New Roman" w:eastAsia="Calibri" w:hAnsi="Times New Roman" w:cs="Times New Roman"/>
          <w:sz w:val="28"/>
          <w:szCs w:val="28"/>
        </w:rPr>
        <w:t xml:space="preserve">Согласно представленному законопроекту </w:t>
      </w:r>
      <w:r>
        <w:rPr>
          <w:rFonts w:ascii="Times New Roman" w:eastAsia="Calibri" w:hAnsi="Times New Roman" w:cs="Times New Roman"/>
          <w:sz w:val="28"/>
          <w:szCs w:val="28"/>
        </w:rPr>
        <w:t>Приморский край в 2025 году примет</w:t>
      </w:r>
      <w:r w:rsidRPr="00B90B63">
        <w:rPr>
          <w:rFonts w:ascii="Times New Roman" w:eastAsia="Calibri" w:hAnsi="Times New Roman" w:cs="Times New Roman"/>
          <w:sz w:val="28"/>
          <w:szCs w:val="28"/>
        </w:rPr>
        <w:t xml:space="preserve"> участие в реализации </w:t>
      </w:r>
      <w:r>
        <w:rPr>
          <w:rFonts w:ascii="Times New Roman" w:eastAsia="Calibri" w:hAnsi="Times New Roman" w:cs="Times New Roman"/>
          <w:sz w:val="28"/>
          <w:szCs w:val="28"/>
        </w:rPr>
        <w:t>9</w:t>
      </w:r>
      <w:r w:rsidRPr="00B90B63">
        <w:rPr>
          <w:rFonts w:ascii="Times New Roman" w:eastAsia="Calibri" w:hAnsi="Times New Roman" w:cs="Times New Roman"/>
          <w:sz w:val="28"/>
          <w:szCs w:val="28"/>
        </w:rPr>
        <w:t xml:space="preserve"> </w:t>
      </w:r>
      <w:r w:rsidR="002B7AC1">
        <w:rPr>
          <w:rFonts w:ascii="Times New Roman" w:eastAsia="Calibri" w:hAnsi="Times New Roman" w:cs="Times New Roman"/>
          <w:sz w:val="28"/>
          <w:szCs w:val="28"/>
        </w:rPr>
        <w:t xml:space="preserve">национальных проектов (далее – </w:t>
      </w:r>
      <w:r w:rsidRPr="00B90B63">
        <w:rPr>
          <w:rFonts w:ascii="Times New Roman" w:eastAsia="Calibri" w:hAnsi="Times New Roman" w:cs="Times New Roman"/>
          <w:sz w:val="28"/>
          <w:szCs w:val="28"/>
        </w:rPr>
        <w:t>НП</w:t>
      </w:r>
      <w:r w:rsidR="002B7AC1">
        <w:rPr>
          <w:rFonts w:ascii="Times New Roman" w:eastAsia="Calibri" w:hAnsi="Times New Roman" w:cs="Times New Roman"/>
          <w:sz w:val="28"/>
          <w:szCs w:val="28"/>
        </w:rPr>
        <w:t>)</w:t>
      </w:r>
      <w:r w:rsidRPr="00B90B63">
        <w:rPr>
          <w:rFonts w:ascii="Times New Roman" w:eastAsia="Calibri" w:hAnsi="Times New Roman" w:cs="Times New Roman"/>
          <w:sz w:val="28"/>
          <w:szCs w:val="28"/>
        </w:rPr>
        <w:t>, реализуемых через 2</w:t>
      </w:r>
      <w:r>
        <w:rPr>
          <w:rFonts w:ascii="Times New Roman" w:eastAsia="Calibri" w:hAnsi="Times New Roman" w:cs="Times New Roman"/>
          <w:sz w:val="28"/>
          <w:szCs w:val="28"/>
        </w:rPr>
        <w:t>5</w:t>
      </w:r>
      <w:r w:rsidRPr="00B90B63">
        <w:rPr>
          <w:rFonts w:ascii="Times New Roman" w:eastAsia="Calibri" w:hAnsi="Times New Roman" w:cs="Times New Roman"/>
          <w:sz w:val="28"/>
          <w:szCs w:val="28"/>
        </w:rPr>
        <w:t xml:space="preserve"> региональных проектов </w:t>
      </w:r>
      <w:r w:rsidRPr="0068223A">
        <w:rPr>
          <w:rFonts w:ascii="Times New Roman" w:eastAsia="Calibri" w:hAnsi="Times New Roman" w:cs="Times New Roman"/>
          <w:sz w:val="28"/>
          <w:szCs w:val="28"/>
        </w:rPr>
        <w:t xml:space="preserve">(далее – РП), встроенных в структуру 10 государственных программ Приморского края на общую сумму 21765,43 млн рублей. </w:t>
      </w:r>
    </w:p>
    <w:p w14:paraId="3E18C3C6" w14:textId="752616CB" w:rsidR="00CB2810" w:rsidRPr="0068223A" w:rsidRDefault="00CB2810" w:rsidP="00CB2810">
      <w:pPr>
        <w:spacing w:after="0" w:line="240" w:lineRule="auto"/>
        <w:ind w:firstLine="709"/>
        <w:jc w:val="both"/>
        <w:rPr>
          <w:rFonts w:ascii="Times New Roman" w:eastAsia="Calibri" w:hAnsi="Times New Roman" w:cs="Times New Roman"/>
          <w:sz w:val="28"/>
          <w:szCs w:val="28"/>
        </w:rPr>
      </w:pPr>
      <w:r w:rsidRPr="0068223A">
        <w:rPr>
          <w:rFonts w:ascii="Times New Roman" w:eastAsia="Calibri" w:hAnsi="Times New Roman" w:cs="Times New Roman"/>
          <w:sz w:val="28"/>
          <w:szCs w:val="28"/>
        </w:rPr>
        <w:t xml:space="preserve">По сравнению с утвержденными Законом № 495-КЗ расходами на 2025 год на реализацию НП </w:t>
      </w:r>
      <w:r w:rsidR="00711416">
        <w:rPr>
          <w:rFonts w:ascii="Times New Roman" w:eastAsia="Calibri" w:hAnsi="Times New Roman" w:cs="Times New Roman"/>
          <w:sz w:val="28"/>
          <w:szCs w:val="28"/>
        </w:rPr>
        <w:t>(</w:t>
      </w:r>
      <w:r w:rsidRPr="0068223A">
        <w:rPr>
          <w:rFonts w:ascii="Times New Roman" w:eastAsia="Calibri" w:hAnsi="Times New Roman" w:cs="Times New Roman"/>
          <w:sz w:val="28"/>
          <w:szCs w:val="28"/>
        </w:rPr>
        <w:t>19707,37 млн рублей</w:t>
      </w:r>
      <w:r w:rsidR="00711416">
        <w:rPr>
          <w:rFonts w:ascii="Times New Roman" w:eastAsia="Calibri" w:hAnsi="Times New Roman" w:cs="Times New Roman"/>
          <w:sz w:val="28"/>
          <w:szCs w:val="28"/>
        </w:rPr>
        <w:t>)</w:t>
      </w:r>
      <w:r w:rsidRPr="0068223A">
        <w:rPr>
          <w:rFonts w:ascii="Times New Roman" w:eastAsia="Calibri" w:hAnsi="Times New Roman" w:cs="Times New Roman"/>
          <w:sz w:val="28"/>
          <w:szCs w:val="28"/>
        </w:rPr>
        <w:t xml:space="preserve"> в законопроекте на тот же год прогнозируется рост расходов на 2058,06 млн рублей. В количественном выражении присутствие в краевом </w:t>
      </w:r>
      <w:r w:rsidR="00BE3CF0">
        <w:rPr>
          <w:rFonts w:ascii="Times New Roman" w:eastAsia="Calibri" w:hAnsi="Times New Roman" w:cs="Times New Roman"/>
          <w:sz w:val="28"/>
          <w:szCs w:val="28"/>
        </w:rPr>
        <w:t>бюджете расходов на реализацию национальных проектов</w:t>
      </w:r>
      <w:r w:rsidRPr="0068223A">
        <w:rPr>
          <w:rFonts w:ascii="Times New Roman" w:eastAsia="Calibri" w:hAnsi="Times New Roman" w:cs="Times New Roman"/>
          <w:sz w:val="28"/>
          <w:szCs w:val="28"/>
        </w:rPr>
        <w:t xml:space="preserve"> остается не измененным (9 национальных проектов), увеличится количество региональных проекта (с 24 до 25) при сокращении привлеченных </w:t>
      </w:r>
      <w:r w:rsidR="00BE3CF0">
        <w:rPr>
          <w:rFonts w:ascii="Times New Roman" w:eastAsia="Calibri" w:hAnsi="Times New Roman" w:cs="Times New Roman"/>
          <w:sz w:val="28"/>
          <w:szCs w:val="28"/>
        </w:rPr>
        <w:t>государственных программ Приморского края</w:t>
      </w:r>
      <w:r w:rsidRPr="0068223A">
        <w:rPr>
          <w:rFonts w:ascii="Times New Roman" w:eastAsia="Calibri" w:hAnsi="Times New Roman" w:cs="Times New Roman"/>
          <w:sz w:val="28"/>
          <w:szCs w:val="28"/>
        </w:rPr>
        <w:t xml:space="preserve"> (с 12 до 10).</w:t>
      </w:r>
    </w:p>
    <w:p w14:paraId="571B4790" w14:textId="30457044" w:rsidR="00CB2810" w:rsidRDefault="00CB2810" w:rsidP="00CB2810">
      <w:pPr>
        <w:spacing w:after="0" w:line="240" w:lineRule="auto"/>
        <w:ind w:firstLine="709"/>
        <w:jc w:val="both"/>
        <w:rPr>
          <w:rFonts w:ascii="Times New Roman" w:eastAsia="Calibri" w:hAnsi="Times New Roman" w:cs="Times New Roman"/>
          <w:sz w:val="28"/>
          <w:szCs w:val="28"/>
        </w:rPr>
      </w:pPr>
      <w:r w:rsidRPr="0068223A">
        <w:rPr>
          <w:rFonts w:ascii="Times New Roman" w:eastAsia="Calibri" w:hAnsi="Times New Roman" w:cs="Times New Roman"/>
          <w:sz w:val="28"/>
          <w:szCs w:val="28"/>
        </w:rPr>
        <w:t>На плановый период, по сравнению с каждым предшествующим годом, снижаются объемы и количество</w:t>
      </w:r>
      <w:r w:rsidRPr="0074651F">
        <w:rPr>
          <w:rFonts w:ascii="Times New Roman" w:eastAsia="Calibri" w:hAnsi="Times New Roman" w:cs="Times New Roman"/>
          <w:sz w:val="28"/>
          <w:szCs w:val="28"/>
        </w:rPr>
        <w:t xml:space="preserve"> реализуемых национальных проектов через региональные проекты и привлеченных государственных программ Приморского края</w:t>
      </w:r>
      <w:r w:rsidR="00887493">
        <w:rPr>
          <w:rFonts w:ascii="Times New Roman" w:eastAsia="Calibri" w:hAnsi="Times New Roman" w:cs="Times New Roman"/>
          <w:sz w:val="28"/>
          <w:szCs w:val="28"/>
        </w:rPr>
        <w:t>. Так, на</w:t>
      </w:r>
      <w:r w:rsidR="00BE3CF0">
        <w:rPr>
          <w:rFonts w:ascii="Times New Roman" w:eastAsia="Calibri" w:hAnsi="Times New Roman" w:cs="Times New Roman"/>
          <w:sz w:val="28"/>
          <w:szCs w:val="28"/>
        </w:rPr>
        <w:t xml:space="preserve">: </w:t>
      </w:r>
    </w:p>
    <w:p w14:paraId="4C9547D6" w14:textId="70A88747" w:rsidR="00CB2810" w:rsidRDefault="00CB2810" w:rsidP="00CB2810">
      <w:pPr>
        <w:spacing w:after="0" w:line="240" w:lineRule="auto"/>
        <w:ind w:firstLine="709"/>
        <w:jc w:val="both"/>
        <w:rPr>
          <w:rFonts w:ascii="Times New Roman" w:eastAsia="Calibri" w:hAnsi="Times New Roman" w:cs="Times New Roman"/>
          <w:sz w:val="28"/>
          <w:szCs w:val="28"/>
        </w:rPr>
      </w:pPr>
      <w:r w:rsidRPr="0074651F">
        <w:rPr>
          <w:rFonts w:ascii="Times New Roman" w:eastAsia="Calibri" w:hAnsi="Times New Roman" w:cs="Times New Roman"/>
          <w:sz w:val="28"/>
          <w:szCs w:val="28"/>
        </w:rPr>
        <w:t xml:space="preserve">2026 год прогнозируется реализация мероприятий </w:t>
      </w:r>
      <w:r>
        <w:rPr>
          <w:rFonts w:ascii="Times New Roman" w:eastAsia="Calibri" w:hAnsi="Times New Roman" w:cs="Times New Roman"/>
          <w:sz w:val="28"/>
          <w:szCs w:val="28"/>
        </w:rPr>
        <w:t>8</w:t>
      </w:r>
      <w:r w:rsidRPr="0074651F">
        <w:rPr>
          <w:rFonts w:ascii="Times New Roman" w:eastAsia="Calibri" w:hAnsi="Times New Roman" w:cs="Times New Roman"/>
          <w:sz w:val="28"/>
          <w:szCs w:val="28"/>
        </w:rPr>
        <w:t xml:space="preserve"> национальных проектов через 19 региональных проектов в рамках 9 программ на общую сумму 17178,18 млн рублей</w:t>
      </w:r>
      <w:r>
        <w:rPr>
          <w:rFonts w:ascii="Times New Roman" w:eastAsia="Calibri" w:hAnsi="Times New Roman" w:cs="Times New Roman"/>
          <w:sz w:val="28"/>
          <w:szCs w:val="28"/>
        </w:rPr>
        <w:t>;</w:t>
      </w:r>
      <w:r w:rsidRPr="0074651F">
        <w:rPr>
          <w:rFonts w:ascii="Times New Roman" w:eastAsia="Calibri" w:hAnsi="Times New Roman" w:cs="Times New Roman"/>
          <w:sz w:val="28"/>
          <w:szCs w:val="28"/>
        </w:rPr>
        <w:t xml:space="preserve"> </w:t>
      </w:r>
    </w:p>
    <w:p w14:paraId="15F1C57F" w14:textId="73BC0E3C" w:rsidR="00CB2810" w:rsidRDefault="00CB2810" w:rsidP="00CB2810">
      <w:pPr>
        <w:spacing w:after="0" w:line="240" w:lineRule="auto"/>
        <w:ind w:firstLine="709"/>
        <w:jc w:val="both"/>
        <w:rPr>
          <w:rFonts w:ascii="Times New Roman" w:eastAsia="Calibri" w:hAnsi="Times New Roman" w:cs="Times New Roman"/>
          <w:sz w:val="28"/>
          <w:szCs w:val="28"/>
        </w:rPr>
      </w:pPr>
      <w:r w:rsidRPr="0074651F">
        <w:rPr>
          <w:rFonts w:ascii="Times New Roman" w:eastAsia="Calibri" w:hAnsi="Times New Roman" w:cs="Times New Roman"/>
          <w:sz w:val="28"/>
          <w:szCs w:val="28"/>
        </w:rPr>
        <w:t xml:space="preserve">2027 год – 8 </w:t>
      </w:r>
      <w:r w:rsidR="001F614E">
        <w:rPr>
          <w:rFonts w:ascii="Times New Roman" w:eastAsia="Calibri" w:hAnsi="Times New Roman" w:cs="Times New Roman"/>
          <w:sz w:val="28"/>
          <w:szCs w:val="28"/>
        </w:rPr>
        <w:t>национальных проектов</w:t>
      </w:r>
      <w:r w:rsidRPr="0074651F">
        <w:rPr>
          <w:rFonts w:ascii="Times New Roman" w:eastAsia="Calibri" w:hAnsi="Times New Roman" w:cs="Times New Roman"/>
          <w:sz w:val="28"/>
          <w:szCs w:val="28"/>
        </w:rPr>
        <w:t xml:space="preserve"> через 16 </w:t>
      </w:r>
      <w:r w:rsidR="001F614E">
        <w:rPr>
          <w:rFonts w:ascii="Times New Roman" w:eastAsia="Calibri" w:hAnsi="Times New Roman" w:cs="Times New Roman"/>
          <w:sz w:val="28"/>
          <w:szCs w:val="28"/>
        </w:rPr>
        <w:t>региональных проектов</w:t>
      </w:r>
      <w:r w:rsidRPr="0074651F">
        <w:rPr>
          <w:rFonts w:ascii="Times New Roman" w:eastAsia="Calibri" w:hAnsi="Times New Roman" w:cs="Times New Roman"/>
          <w:sz w:val="28"/>
          <w:szCs w:val="28"/>
        </w:rPr>
        <w:t xml:space="preserve"> в 8 программах на сумму 5921,05 млн рублей.  </w:t>
      </w:r>
    </w:p>
    <w:p w14:paraId="77324A10" w14:textId="2D2DB4C8" w:rsidR="00CB2810" w:rsidRDefault="00CB2810" w:rsidP="00CB2810">
      <w:pPr>
        <w:spacing w:after="0" w:line="240" w:lineRule="auto"/>
        <w:ind w:firstLine="709"/>
        <w:jc w:val="both"/>
        <w:rPr>
          <w:rFonts w:ascii="Times New Roman" w:eastAsia="Calibri" w:hAnsi="Times New Roman" w:cs="Times New Roman"/>
          <w:sz w:val="28"/>
          <w:szCs w:val="28"/>
        </w:rPr>
      </w:pPr>
      <w:r w:rsidRPr="00F1122D">
        <w:rPr>
          <w:rFonts w:ascii="Times New Roman" w:eastAsia="Calibri" w:hAnsi="Times New Roman" w:cs="Times New Roman"/>
          <w:sz w:val="28"/>
          <w:szCs w:val="28"/>
        </w:rPr>
        <w:t>Сведения о расходах краевого бюджета</w:t>
      </w:r>
      <w:r>
        <w:rPr>
          <w:rFonts w:ascii="Times New Roman" w:eastAsia="Calibri" w:hAnsi="Times New Roman" w:cs="Times New Roman"/>
          <w:sz w:val="28"/>
          <w:szCs w:val="28"/>
        </w:rPr>
        <w:t xml:space="preserve"> на реализацию </w:t>
      </w:r>
      <w:r w:rsidRPr="00F1122D">
        <w:rPr>
          <w:rFonts w:ascii="Times New Roman" w:eastAsia="Calibri" w:hAnsi="Times New Roman" w:cs="Times New Roman"/>
          <w:sz w:val="28"/>
          <w:szCs w:val="28"/>
        </w:rPr>
        <w:t>национальны</w:t>
      </w:r>
      <w:r>
        <w:rPr>
          <w:rFonts w:ascii="Times New Roman" w:eastAsia="Calibri" w:hAnsi="Times New Roman" w:cs="Times New Roman"/>
          <w:sz w:val="28"/>
          <w:szCs w:val="28"/>
        </w:rPr>
        <w:t>х</w:t>
      </w:r>
      <w:r w:rsidRPr="00F1122D">
        <w:rPr>
          <w:rFonts w:ascii="Times New Roman" w:eastAsia="Calibri" w:hAnsi="Times New Roman" w:cs="Times New Roman"/>
          <w:sz w:val="28"/>
          <w:szCs w:val="28"/>
        </w:rPr>
        <w:t xml:space="preserve"> проект</w:t>
      </w:r>
      <w:r>
        <w:rPr>
          <w:rFonts w:ascii="Times New Roman" w:eastAsia="Calibri" w:hAnsi="Times New Roman" w:cs="Times New Roman"/>
          <w:sz w:val="28"/>
          <w:szCs w:val="28"/>
        </w:rPr>
        <w:t>ов</w:t>
      </w:r>
      <w:r w:rsidR="00E912E4">
        <w:rPr>
          <w:rFonts w:ascii="Times New Roman" w:eastAsia="Calibri" w:hAnsi="Times New Roman" w:cs="Times New Roman"/>
          <w:sz w:val="28"/>
          <w:szCs w:val="28"/>
        </w:rPr>
        <w:t>,</w:t>
      </w:r>
      <w:r w:rsidRPr="00F1122D">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законодательно утвержденных на 2025 год, </w:t>
      </w:r>
      <w:r w:rsidRPr="00F1122D">
        <w:rPr>
          <w:rFonts w:ascii="Times New Roman" w:eastAsia="Calibri" w:hAnsi="Times New Roman" w:cs="Times New Roman"/>
          <w:sz w:val="28"/>
          <w:szCs w:val="28"/>
        </w:rPr>
        <w:t xml:space="preserve">планируемых </w:t>
      </w:r>
      <w:r>
        <w:rPr>
          <w:rFonts w:ascii="Times New Roman" w:eastAsia="Calibri" w:hAnsi="Times New Roman" w:cs="Times New Roman"/>
          <w:sz w:val="28"/>
          <w:szCs w:val="28"/>
        </w:rPr>
        <w:t xml:space="preserve">законопроектом </w:t>
      </w:r>
      <w:r w:rsidRPr="00F1122D">
        <w:rPr>
          <w:rFonts w:ascii="Times New Roman" w:eastAsia="Calibri" w:hAnsi="Times New Roman" w:cs="Times New Roman"/>
          <w:sz w:val="28"/>
          <w:szCs w:val="28"/>
        </w:rPr>
        <w:t>на 2025 год и плановый период 2026 и 2027 год</w:t>
      </w:r>
      <w:r>
        <w:rPr>
          <w:rFonts w:ascii="Times New Roman" w:eastAsia="Calibri" w:hAnsi="Times New Roman" w:cs="Times New Roman"/>
          <w:sz w:val="28"/>
          <w:szCs w:val="28"/>
        </w:rPr>
        <w:t>ов представлены в таблице.</w:t>
      </w:r>
    </w:p>
    <w:p w14:paraId="5F50391A" w14:textId="77777777" w:rsidR="00CB2810" w:rsidRDefault="00CB2810" w:rsidP="00CB2810">
      <w:pPr>
        <w:spacing w:after="0" w:line="240" w:lineRule="auto"/>
        <w:ind w:firstLine="709"/>
        <w:jc w:val="both"/>
        <w:rPr>
          <w:rFonts w:ascii="Times New Roman" w:eastAsia="Calibri" w:hAnsi="Times New Roman" w:cs="Times New Roman"/>
          <w:sz w:val="28"/>
          <w:szCs w:val="28"/>
        </w:rPr>
      </w:pPr>
    </w:p>
    <w:tbl>
      <w:tblPr>
        <w:tblW w:w="10774" w:type="dxa"/>
        <w:tblInd w:w="-993" w:type="dxa"/>
        <w:tblLayout w:type="fixed"/>
        <w:tblLook w:val="04A0" w:firstRow="1" w:lastRow="0" w:firstColumn="1" w:lastColumn="0" w:noHBand="0" w:noVBand="1"/>
      </w:tblPr>
      <w:tblGrid>
        <w:gridCol w:w="426"/>
        <w:gridCol w:w="2126"/>
        <w:gridCol w:w="1276"/>
        <w:gridCol w:w="426"/>
        <w:gridCol w:w="1985"/>
        <w:gridCol w:w="1134"/>
        <w:gridCol w:w="1134"/>
        <w:gridCol w:w="992"/>
        <w:gridCol w:w="1275"/>
      </w:tblGrid>
      <w:tr w:rsidR="00D352EF" w:rsidRPr="004B1641" w14:paraId="221FF1FA" w14:textId="77777777" w:rsidTr="00E912E4">
        <w:trPr>
          <w:trHeight w:val="20"/>
          <w:tblHeader/>
        </w:trPr>
        <w:tc>
          <w:tcPr>
            <w:tcW w:w="426" w:type="dxa"/>
            <w:tcBorders>
              <w:top w:val="nil"/>
              <w:left w:val="nil"/>
              <w:bottom w:val="single" w:sz="4" w:space="0" w:color="auto"/>
              <w:right w:val="nil"/>
            </w:tcBorders>
          </w:tcPr>
          <w:p w14:paraId="00E6F0C8" w14:textId="77777777" w:rsidR="00D352EF" w:rsidRPr="004B1641" w:rsidRDefault="00D352EF" w:rsidP="00CB2810">
            <w:pPr>
              <w:spacing w:after="0" w:line="240" w:lineRule="auto"/>
              <w:rPr>
                <w:rFonts w:ascii="Times New Roman" w:eastAsia="Times New Roman" w:hAnsi="Times New Roman" w:cs="Times New Roman"/>
                <w:lang w:eastAsia="ru-RU"/>
              </w:rPr>
            </w:pPr>
          </w:p>
        </w:tc>
        <w:tc>
          <w:tcPr>
            <w:tcW w:w="2126" w:type="dxa"/>
            <w:tcBorders>
              <w:top w:val="nil"/>
              <w:left w:val="nil"/>
              <w:bottom w:val="single" w:sz="4" w:space="0" w:color="auto"/>
              <w:right w:val="nil"/>
            </w:tcBorders>
            <w:shd w:val="clear" w:color="auto" w:fill="auto"/>
            <w:noWrap/>
            <w:vAlign w:val="bottom"/>
            <w:hideMark/>
          </w:tcPr>
          <w:p w14:paraId="23AB8CDD" w14:textId="59FE03DC" w:rsidR="00D352EF" w:rsidRPr="004B1641" w:rsidRDefault="00D352EF" w:rsidP="00CB2810">
            <w:pPr>
              <w:spacing w:after="0" w:line="240" w:lineRule="auto"/>
              <w:rPr>
                <w:rFonts w:ascii="Times New Roman" w:eastAsia="Times New Roman" w:hAnsi="Times New Roman" w:cs="Times New Roman"/>
                <w:lang w:eastAsia="ru-RU"/>
              </w:rPr>
            </w:pPr>
          </w:p>
        </w:tc>
        <w:tc>
          <w:tcPr>
            <w:tcW w:w="1276" w:type="dxa"/>
            <w:tcBorders>
              <w:top w:val="nil"/>
              <w:left w:val="nil"/>
              <w:bottom w:val="single" w:sz="4" w:space="0" w:color="auto"/>
              <w:right w:val="nil"/>
            </w:tcBorders>
            <w:shd w:val="clear" w:color="auto" w:fill="auto"/>
            <w:noWrap/>
            <w:vAlign w:val="bottom"/>
            <w:hideMark/>
          </w:tcPr>
          <w:p w14:paraId="0747BBC7" w14:textId="77777777" w:rsidR="00D352EF" w:rsidRPr="004B1641" w:rsidRDefault="00D352EF" w:rsidP="00CB2810">
            <w:pPr>
              <w:spacing w:after="0" w:line="240" w:lineRule="auto"/>
              <w:rPr>
                <w:rFonts w:ascii="Times New Roman" w:eastAsia="Times New Roman" w:hAnsi="Times New Roman" w:cs="Times New Roman"/>
                <w:lang w:eastAsia="ru-RU"/>
              </w:rPr>
            </w:pPr>
          </w:p>
        </w:tc>
        <w:tc>
          <w:tcPr>
            <w:tcW w:w="426" w:type="dxa"/>
            <w:tcBorders>
              <w:top w:val="nil"/>
              <w:left w:val="nil"/>
              <w:bottom w:val="single" w:sz="4" w:space="0" w:color="auto"/>
              <w:right w:val="nil"/>
            </w:tcBorders>
          </w:tcPr>
          <w:p w14:paraId="14FFB2B5" w14:textId="77777777" w:rsidR="00D352EF" w:rsidRPr="004B1641" w:rsidRDefault="00D352EF" w:rsidP="00CB2810">
            <w:pPr>
              <w:spacing w:after="0" w:line="240" w:lineRule="auto"/>
              <w:rPr>
                <w:rFonts w:ascii="Times New Roman" w:eastAsia="Times New Roman" w:hAnsi="Times New Roman" w:cs="Times New Roman"/>
                <w:lang w:eastAsia="ru-RU"/>
              </w:rPr>
            </w:pPr>
          </w:p>
        </w:tc>
        <w:tc>
          <w:tcPr>
            <w:tcW w:w="1985" w:type="dxa"/>
            <w:tcBorders>
              <w:top w:val="nil"/>
              <w:left w:val="nil"/>
              <w:bottom w:val="single" w:sz="4" w:space="0" w:color="auto"/>
              <w:right w:val="nil"/>
            </w:tcBorders>
            <w:shd w:val="clear" w:color="auto" w:fill="auto"/>
            <w:vAlign w:val="bottom"/>
            <w:hideMark/>
          </w:tcPr>
          <w:p w14:paraId="65FB6B53" w14:textId="7F630690" w:rsidR="00D352EF" w:rsidRPr="004B1641" w:rsidRDefault="00D352EF" w:rsidP="00CB2810">
            <w:pPr>
              <w:spacing w:after="0" w:line="240" w:lineRule="auto"/>
              <w:rPr>
                <w:rFonts w:ascii="Times New Roman" w:eastAsia="Times New Roman" w:hAnsi="Times New Roman" w:cs="Times New Roman"/>
                <w:lang w:eastAsia="ru-RU"/>
              </w:rPr>
            </w:pPr>
          </w:p>
        </w:tc>
        <w:tc>
          <w:tcPr>
            <w:tcW w:w="1134" w:type="dxa"/>
            <w:tcBorders>
              <w:top w:val="nil"/>
              <w:left w:val="nil"/>
              <w:bottom w:val="single" w:sz="4" w:space="0" w:color="auto"/>
              <w:right w:val="nil"/>
            </w:tcBorders>
            <w:shd w:val="clear" w:color="auto" w:fill="auto"/>
            <w:noWrap/>
            <w:vAlign w:val="bottom"/>
            <w:hideMark/>
          </w:tcPr>
          <w:p w14:paraId="79514B88" w14:textId="77777777" w:rsidR="00D352EF" w:rsidRPr="004B1641" w:rsidRDefault="00D352EF" w:rsidP="00CB2810">
            <w:pPr>
              <w:spacing w:after="0" w:line="240" w:lineRule="auto"/>
              <w:rPr>
                <w:rFonts w:ascii="Times New Roman" w:eastAsia="Times New Roman" w:hAnsi="Times New Roman" w:cs="Times New Roman"/>
                <w:lang w:eastAsia="ru-RU"/>
              </w:rPr>
            </w:pPr>
          </w:p>
        </w:tc>
        <w:tc>
          <w:tcPr>
            <w:tcW w:w="3401" w:type="dxa"/>
            <w:gridSpan w:val="3"/>
            <w:tcBorders>
              <w:top w:val="nil"/>
              <w:left w:val="nil"/>
              <w:bottom w:val="single" w:sz="4" w:space="0" w:color="auto"/>
              <w:right w:val="nil"/>
            </w:tcBorders>
            <w:shd w:val="clear" w:color="auto" w:fill="auto"/>
            <w:noWrap/>
            <w:vAlign w:val="bottom"/>
            <w:hideMark/>
          </w:tcPr>
          <w:p w14:paraId="3ECB8E54"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E912E4">
              <w:rPr>
                <w:rFonts w:ascii="Times New Roman" w:eastAsia="Times New Roman" w:hAnsi="Times New Roman" w:cs="Times New Roman"/>
                <w:color w:val="000000"/>
                <w:sz w:val="24"/>
                <w:lang w:eastAsia="ru-RU"/>
              </w:rPr>
              <w:t>(млн рублей)</w:t>
            </w:r>
          </w:p>
        </w:tc>
      </w:tr>
      <w:tr w:rsidR="00D352EF" w:rsidRPr="004B1641" w14:paraId="417D4284" w14:textId="77777777" w:rsidTr="00E912E4">
        <w:trPr>
          <w:trHeight w:val="20"/>
          <w:tblHeader/>
        </w:trPr>
        <w:tc>
          <w:tcPr>
            <w:tcW w:w="426" w:type="dxa"/>
            <w:vMerge w:val="restart"/>
            <w:tcBorders>
              <w:top w:val="single" w:sz="4" w:space="0" w:color="auto"/>
              <w:left w:val="single" w:sz="4" w:space="0" w:color="auto"/>
              <w:bottom w:val="single" w:sz="4" w:space="0" w:color="auto"/>
              <w:right w:val="single" w:sz="4" w:space="0" w:color="auto"/>
            </w:tcBorders>
            <w:vAlign w:val="center"/>
          </w:tcPr>
          <w:p w14:paraId="14E48749" w14:textId="30A49259" w:rsidR="00D352EF" w:rsidRPr="00C36F8C" w:rsidRDefault="00D352EF" w:rsidP="00CB2810">
            <w:pPr>
              <w:spacing w:after="0" w:line="240" w:lineRule="auto"/>
              <w:jc w:val="center"/>
              <w:rPr>
                <w:rFonts w:ascii="Times New Roman" w:eastAsia="Times New Roman" w:hAnsi="Times New Roman" w:cs="Times New Roman"/>
                <w:color w:val="000000"/>
                <w:sz w:val="20"/>
                <w:szCs w:val="20"/>
                <w:lang w:eastAsia="ru-RU"/>
              </w:rPr>
            </w:pPr>
            <w:r w:rsidRPr="00C36F8C">
              <w:rPr>
                <w:rFonts w:ascii="Times New Roman" w:eastAsia="Times New Roman" w:hAnsi="Times New Roman" w:cs="Times New Roman"/>
                <w:color w:val="000000"/>
                <w:sz w:val="20"/>
                <w:szCs w:val="20"/>
                <w:lang w:eastAsia="ru-RU"/>
              </w:rPr>
              <w:t>№ п/п</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2C5E8" w14:textId="36AFE4AD" w:rsidR="00D352EF" w:rsidRPr="004B1641" w:rsidRDefault="00D352EF" w:rsidP="00CB2810">
            <w:pPr>
              <w:spacing w:after="0" w:line="240" w:lineRule="auto"/>
              <w:jc w:val="center"/>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Наименование национального проекта</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BF3711" w14:textId="77777777" w:rsidR="00D352EF" w:rsidRPr="004B1641" w:rsidRDefault="00D352EF" w:rsidP="00CB2810">
            <w:pPr>
              <w:spacing w:after="0" w:line="240" w:lineRule="auto"/>
              <w:jc w:val="center"/>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 xml:space="preserve">Закон </w:t>
            </w:r>
          </w:p>
          <w:p w14:paraId="05B03C3B" w14:textId="77777777" w:rsidR="00D352EF" w:rsidRPr="004B1641" w:rsidRDefault="00D352EF" w:rsidP="00CB2810">
            <w:pPr>
              <w:spacing w:after="0" w:line="240" w:lineRule="auto"/>
              <w:jc w:val="center"/>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 xml:space="preserve">№ 495-КЗ на 2025 год </w:t>
            </w:r>
          </w:p>
        </w:tc>
        <w:tc>
          <w:tcPr>
            <w:tcW w:w="426" w:type="dxa"/>
            <w:vMerge w:val="restart"/>
            <w:tcBorders>
              <w:top w:val="single" w:sz="4" w:space="0" w:color="auto"/>
              <w:left w:val="single" w:sz="4" w:space="0" w:color="auto"/>
              <w:bottom w:val="single" w:sz="4" w:space="0" w:color="auto"/>
              <w:right w:val="single" w:sz="4" w:space="0" w:color="auto"/>
            </w:tcBorders>
            <w:vAlign w:val="center"/>
          </w:tcPr>
          <w:p w14:paraId="75B27395" w14:textId="722564C7" w:rsidR="00D352EF" w:rsidRPr="00C36F8C" w:rsidRDefault="00D352EF" w:rsidP="00CB2810">
            <w:pPr>
              <w:spacing w:after="0" w:line="240" w:lineRule="auto"/>
              <w:jc w:val="center"/>
              <w:rPr>
                <w:rFonts w:ascii="Times New Roman" w:eastAsia="Times New Roman" w:hAnsi="Times New Roman" w:cs="Times New Roman"/>
                <w:color w:val="000000"/>
                <w:sz w:val="20"/>
                <w:szCs w:val="20"/>
                <w:lang w:eastAsia="ru-RU"/>
              </w:rPr>
            </w:pPr>
            <w:r w:rsidRPr="00C36F8C">
              <w:rPr>
                <w:rFonts w:ascii="Times New Roman" w:eastAsia="Times New Roman" w:hAnsi="Times New Roman" w:cs="Times New Roman"/>
                <w:color w:val="000000"/>
                <w:sz w:val="20"/>
                <w:szCs w:val="20"/>
                <w:lang w:eastAsia="ru-RU"/>
              </w:rPr>
              <w:t>№ п/п</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03479F" w14:textId="30778EEA" w:rsidR="00D352EF" w:rsidRPr="004B1641" w:rsidRDefault="00D352EF" w:rsidP="00CB2810">
            <w:pPr>
              <w:spacing w:after="0" w:line="240" w:lineRule="auto"/>
              <w:jc w:val="center"/>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Наименование</w:t>
            </w:r>
            <w:r w:rsidRPr="004B1641">
              <w:rPr>
                <w:rFonts w:ascii="Times New Roman" w:hAnsi="Times New Roman" w:cs="Times New Roman"/>
              </w:rPr>
              <w:t xml:space="preserve"> </w:t>
            </w:r>
            <w:r w:rsidRPr="004B1641">
              <w:rPr>
                <w:rFonts w:ascii="Times New Roman" w:eastAsia="Times New Roman" w:hAnsi="Times New Roman" w:cs="Times New Roman"/>
                <w:color w:val="000000"/>
                <w:lang w:eastAsia="ru-RU"/>
              </w:rPr>
              <w:t>национального проекта</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F94B2" w14:textId="77777777" w:rsidR="00D352EF" w:rsidRPr="004B1641" w:rsidRDefault="00D352EF" w:rsidP="00CB2810">
            <w:pPr>
              <w:spacing w:after="0" w:line="240" w:lineRule="auto"/>
              <w:jc w:val="center"/>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Законопроект</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86D20" w14:textId="77777777" w:rsidR="00D352EF" w:rsidRPr="00EC2E69" w:rsidRDefault="00D352EF" w:rsidP="00CB2810">
            <w:pPr>
              <w:spacing w:after="0" w:line="240" w:lineRule="auto"/>
              <w:jc w:val="center"/>
              <w:rPr>
                <w:rFonts w:ascii="Times New Roman" w:eastAsia="Times New Roman" w:hAnsi="Times New Roman" w:cs="Times New Roman"/>
                <w:color w:val="000000"/>
                <w:sz w:val="20"/>
                <w:szCs w:val="20"/>
                <w:lang w:eastAsia="ru-RU"/>
              </w:rPr>
            </w:pPr>
            <w:r w:rsidRPr="00EC2E69">
              <w:rPr>
                <w:rFonts w:ascii="Times New Roman" w:eastAsia="Times New Roman" w:hAnsi="Times New Roman" w:cs="Times New Roman"/>
                <w:color w:val="000000"/>
                <w:sz w:val="20"/>
                <w:szCs w:val="20"/>
                <w:lang w:eastAsia="ru-RU"/>
              </w:rPr>
              <w:t>Справочно:</w:t>
            </w:r>
          </w:p>
          <w:p w14:paraId="085F0CDD" w14:textId="77777777" w:rsidR="00D352EF" w:rsidRPr="004B1641" w:rsidRDefault="00D352EF" w:rsidP="00CB2810">
            <w:pPr>
              <w:spacing w:after="0" w:line="240" w:lineRule="auto"/>
              <w:jc w:val="center"/>
              <w:rPr>
                <w:rFonts w:ascii="Times New Roman" w:eastAsia="Times New Roman" w:hAnsi="Times New Roman" w:cs="Times New Roman"/>
                <w:color w:val="000000"/>
                <w:lang w:eastAsia="ru-RU"/>
              </w:rPr>
            </w:pPr>
            <w:r w:rsidRPr="00EC2E69">
              <w:rPr>
                <w:rFonts w:ascii="Times New Roman" w:eastAsia="Times New Roman" w:hAnsi="Times New Roman" w:cs="Times New Roman"/>
                <w:color w:val="000000"/>
                <w:sz w:val="20"/>
                <w:szCs w:val="20"/>
                <w:lang w:eastAsia="ru-RU"/>
              </w:rPr>
              <w:t>новый код НП в расходах в 2025 году</w:t>
            </w:r>
          </w:p>
        </w:tc>
      </w:tr>
      <w:tr w:rsidR="00D352EF" w:rsidRPr="004B1641" w14:paraId="39908F8A" w14:textId="77777777" w:rsidTr="00E912E4">
        <w:trPr>
          <w:trHeight w:val="20"/>
        </w:trPr>
        <w:tc>
          <w:tcPr>
            <w:tcW w:w="426" w:type="dxa"/>
            <w:vMerge/>
            <w:tcBorders>
              <w:top w:val="single" w:sz="4" w:space="0" w:color="auto"/>
              <w:left w:val="single" w:sz="4" w:space="0" w:color="auto"/>
              <w:bottom w:val="single" w:sz="4" w:space="0" w:color="auto"/>
              <w:right w:val="single" w:sz="4" w:space="0" w:color="auto"/>
            </w:tcBorders>
          </w:tcPr>
          <w:p w14:paraId="4D509B98" w14:textId="77777777" w:rsidR="00D352EF" w:rsidRPr="004B1641" w:rsidRDefault="00D352EF" w:rsidP="00CB2810">
            <w:pPr>
              <w:spacing w:after="0" w:line="240" w:lineRule="auto"/>
              <w:rPr>
                <w:rFonts w:ascii="Times New Roman" w:eastAsia="Times New Roman" w:hAnsi="Times New Roman" w:cs="Times New Roman"/>
                <w:color w:val="00000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7D6D9FAF" w14:textId="1E26B092" w:rsidR="00D352EF" w:rsidRPr="004B1641" w:rsidRDefault="00D352EF" w:rsidP="00CB2810">
            <w:pPr>
              <w:spacing w:after="0" w:line="240" w:lineRule="auto"/>
              <w:rPr>
                <w:rFonts w:ascii="Times New Roman" w:eastAsia="Times New Roman" w:hAnsi="Times New Roman" w:cs="Times New Roman"/>
                <w:color w:val="00000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19405B1" w14:textId="77777777" w:rsidR="00D352EF" w:rsidRPr="004B1641" w:rsidRDefault="00D352EF" w:rsidP="00CB2810">
            <w:pPr>
              <w:spacing w:after="0" w:line="240" w:lineRule="auto"/>
              <w:rPr>
                <w:rFonts w:ascii="Times New Roman" w:eastAsia="Times New Roman" w:hAnsi="Times New Roman" w:cs="Times New Roman"/>
                <w:color w:val="000000"/>
                <w:lang w:eastAsia="ru-RU"/>
              </w:rPr>
            </w:pPr>
          </w:p>
        </w:tc>
        <w:tc>
          <w:tcPr>
            <w:tcW w:w="426" w:type="dxa"/>
            <w:vMerge/>
            <w:tcBorders>
              <w:top w:val="single" w:sz="4" w:space="0" w:color="auto"/>
              <w:left w:val="single" w:sz="4" w:space="0" w:color="auto"/>
              <w:bottom w:val="single" w:sz="4" w:space="0" w:color="auto"/>
              <w:right w:val="single" w:sz="4" w:space="0" w:color="auto"/>
            </w:tcBorders>
          </w:tcPr>
          <w:p w14:paraId="2853B5AF" w14:textId="77777777" w:rsidR="00D352EF" w:rsidRPr="004B1641" w:rsidRDefault="00D352EF" w:rsidP="00CB2810">
            <w:pPr>
              <w:spacing w:after="0" w:line="240" w:lineRule="auto"/>
              <w:rPr>
                <w:rFonts w:ascii="Times New Roman" w:eastAsia="Times New Roman" w:hAnsi="Times New Roman" w:cs="Times New Roman"/>
                <w:color w:val="000000"/>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56AB40B9" w14:textId="5A090D65" w:rsidR="00D352EF" w:rsidRPr="004B1641" w:rsidRDefault="00D352EF" w:rsidP="00CB2810">
            <w:pPr>
              <w:spacing w:after="0" w:line="240" w:lineRule="auto"/>
              <w:rPr>
                <w:rFonts w:ascii="Times New Roman" w:eastAsia="Times New Roman" w:hAnsi="Times New Roman" w:cs="Times New Roman"/>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2DEE8EE" w14:textId="77777777" w:rsidR="00D352EF" w:rsidRPr="004B1641" w:rsidRDefault="00D352EF" w:rsidP="00CB281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на </w:t>
            </w:r>
            <w:r w:rsidRPr="004B1641">
              <w:rPr>
                <w:rFonts w:ascii="Times New Roman" w:eastAsia="Times New Roman" w:hAnsi="Times New Roman" w:cs="Times New Roman"/>
                <w:color w:val="000000"/>
                <w:lang w:eastAsia="ru-RU"/>
              </w:rPr>
              <w:t>2025 год</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C9A9F45" w14:textId="77777777" w:rsidR="00D352EF" w:rsidRPr="004B1641" w:rsidRDefault="00D352EF" w:rsidP="00CB281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на </w:t>
            </w:r>
            <w:r w:rsidRPr="004B1641">
              <w:rPr>
                <w:rFonts w:ascii="Times New Roman" w:eastAsia="Times New Roman" w:hAnsi="Times New Roman" w:cs="Times New Roman"/>
                <w:color w:val="000000"/>
                <w:lang w:eastAsia="ru-RU"/>
              </w:rPr>
              <w:t>2026 год</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2DCE560" w14:textId="77777777" w:rsidR="00D352EF" w:rsidRPr="004B1641" w:rsidRDefault="00D352EF" w:rsidP="00CB281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на </w:t>
            </w:r>
            <w:r w:rsidRPr="004B1641">
              <w:rPr>
                <w:rFonts w:ascii="Times New Roman" w:eastAsia="Times New Roman" w:hAnsi="Times New Roman" w:cs="Times New Roman"/>
                <w:color w:val="000000"/>
                <w:lang w:eastAsia="ru-RU"/>
              </w:rPr>
              <w:t>2027 год</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F584D0C" w14:textId="77777777" w:rsidR="00D352EF" w:rsidRPr="004B1641" w:rsidRDefault="00D352EF" w:rsidP="00CB2810">
            <w:pPr>
              <w:spacing w:after="0" w:line="240" w:lineRule="auto"/>
              <w:rPr>
                <w:rFonts w:ascii="Times New Roman" w:eastAsia="Times New Roman" w:hAnsi="Times New Roman" w:cs="Times New Roman"/>
                <w:color w:val="000000"/>
                <w:lang w:eastAsia="ru-RU"/>
              </w:rPr>
            </w:pPr>
          </w:p>
        </w:tc>
      </w:tr>
      <w:tr w:rsidR="00D352EF" w:rsidRPr="004B1641" w14:paraId="4A354FC1" w14:textId="77777777" w:rsidTr="00E912E4">
        <w:trPr>
          <w:trHeight w:val="20"/>
        </w:trPr>
        <w:tc>
          <w:tcPr>
            <w:tcW w:w="426" w:type="dxa"/>
            <w:tcBorders>
              <w:top w:val="single" w:sz="4" w:space="0" w:color="auto"/>
              <w:left w:val="single" w:sz="4" w:space="0" w:color="auto"/>
              <w:bottom w:val="single" w:sz="4" w:space="0" w:color="auto"/>
              <w:right w:val="single" w:sz="4" w:space="0" w:color="auto"/>
            </w:tcBorders>
          </w:tcPr>
          <w:p w14:paraId="1B1572D7" w14:textId="287F043F" w:rsidR="00D352EF" w:rsidRPr="004B1641" w:rsidRDefault="001D14F5" w:rsidP="001D14F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DF743A" w14:textId="286DE5CB" w:rsidR="00D352EF" w:rsidRPr="004B1641" w:rsidRDefault="00D352EF" w:rsidP="00CB2810">
            <w:pPr>
              <w:spacing w:after="0" w:line="240" w:lineRule="auto"/>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"Беспилотные авиационные системы"</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ABFC6"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3,00</w:t>
            </w:r>
          </w:p>
        </w:tc>
        <w:tc>
          <w:tcPr>
            <w:tcW w:w="426" w:type="dxa"/>
            <w:tcBorders>
              <w:top w:val="single" w:sz="4" w:space="0" w:color="auto"/>
              <w:left w:val="single" w:sz="4" w:space="0" w:color="auto"/>
              <w:bottom w:val="single" w:sz="4" w:space="0" w:color="auto"/>
              <w:right w:val="single" w:sz="4" w:space="0" w:color="auto"/>
            </w:tcBorders>
          </w:tcPr>
          <w:p w14:paraId="41985070" w14:textId="4428E790" w:rsidR="00D352EF" w:rsidRPr="004B1641" w:rsidRDefault="00821D17" w:rsidP="001D14F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1BB537" w14:textId="2E6DB3D2" w:rsidR="00D352EF" w:rsidRPr="004B1641" w:rsidRDefault="00D352EF" w:rsidP="00CB2810">
            <w:pPr>
              <w:spacing w:after="0" w:line="240" w:lineRule="auto"/>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"Беспилотные авиационные системы"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3F837"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3,00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62BC5"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A23F2"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1CCA9" w14:textId="77777777" w:rsidR="00D352EF" w:rsidRPr="004B1641" w:rsidRDefault="00D352EF" w:rsidP="00CB2810">
            <w:pPr>
              <w:spacing w:after="0" w:line="240" w:lineRule="auto"/>
              <w:jc w:val="center"/>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Y</w:t>
            </w:r>
          </w:p>
        </w:tc>
      </w:tr>
      <w:tr w:rsidR="00D352EF" w:rsidRPr="004B1641" w14:paraId="10C68B93" w14:textId="77777777" w:rsidTr="00E912E4">
        <w:trPr>
          <w:trHeight w:val="20"/>
        </w:trPr>
        <w:tc>
          <w:tcPr>
            <w:tcW w:w="426" w:type="dxa"/>
            <w:tcBorders>
              <w:top w:val="single" w:sz="4" w:space="0" w:color="auto"/>
              <w:left w:val="single" w:sz="4" w:space="0" w:color="auto"/>
              <w:bottom w:val="single" w:sz="4" w:space="0" w:color="auto"/>
              <w:right w:val="single" w:sz="4" w:space="0" w:color="auto"/>
            </w:tcBorders>
          </w:tcPr>
          <w:p w14:paraId="5064B81D" w14:textId="2BD29CA3" w:rsidR="00D352EF" w:rsidRPr="004B1641" w:rsidRDefault="001D14F5" w:rsidP="001D14F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16937" w14:textId="20E370A2" w:rsidR="00D352EF" w:rsidRPr="004B1641" w:rsidRDefault="00D352EF" w:rsidP="00CB2810">
            <w:pPr>
              <w:spacing w:after="0" w:line="240" w:lineRule="auto"/>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"Здравоохранение"</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E5579"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5 379,66</w:t>
            </w:r>
          </w:p>
        </w:tc>
        <w:tc>
          <w:tcPr>
            <w:tcW w:w="426" w:type="dxa"/>
            <w:tcBorders>
              <w:top w:val="single" w:sz="4" w:space="0" w:color="auto"/>
              <w:left w:val="single" w:sz="4" w:space="0" w:color="auto"/>
              <w:bottom w:val="single" w:sz="4" w:space="0" w:color="auto"/>
              <w:right w:val="single" w:sz="4" w:space="0" w:color="auto"/>
            </w:tcBorders>
          </w:tcPr>
          <w:p w14:paraId="7CF6E977" w14:textId="704851CE" w:rsidR="00D352EF" w:rsidRPr="004B1641" w:rsidRDefault="00821D17" w:rsidP="001D14F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D1CB6A" w14:textId="0B52A7AA" w:rsidR="00D352EF" w:rsidRPr="004B1641" w:rsidRDefault="00D352EF" w:rsidP="00CB2810">
            <w:pPr>
              <w:spacing w:after="0" w:line="240" w:lineRule="auto"/>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"Продолжительная и активная жизнь"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756DC9"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4 089,54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18E69"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2 260,00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13C8A"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392,50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C77A4" w14:textId="77777777" w:rsidR="00D352EF" w:rsidRPr="004B1641" w:rsidRDefault="00D352EF" w:rsidP="00CB2810">
            <w:pPr>
              <w:spacing w:after="0" w:line="240" w:lineRule="auto"/>
              <w:jc w:val="center"/>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Д</w:t>
            </w:r>
          </w:p>
        </w:tc>
      </w:tr>
      <w:tr w:rsidR="00821D17" w:rsidRPr="004B1641" w14:paraId="77925F8D" w14:textId="77777777" w:rsidTr="00E912E4">
        <w:trPr>
          <w:trHeight w:val="20"/>
        </w:trPr>
        <w:tc>
          <w:tcPr>
            <w:tcW w:w="426" w:type="dxa"/>
            <w:tcBorders>
              <w:top w:val="single" w:sz="4" w:space="0" w:color="auto"/>
              <w:left w:val="single" w:sz="4" w:space="0" w:color="auto"/>
              <w:bottom w:val="single" w:sz="4" w:space="0" w:color="auto"/>
              <w:right w:val="single" w:sz="4" w:space="0" w:color="auto"/>
            </w:tcBorders>
          </w:tcPr>
          <w:p w14:paraId="41E668B6" w14:textId="49CFD216" w:rsidR="00821D17" w:rsidRPr="004B1641" w:rsidRDefault="00821D17" w:rsidP="001D14F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E53456" w14:textId="42F81264" w:rsidR="00821D17" w:rsidRPr="004B1641" w:rsidRDefault="00821D17" w:rsidP="00CB2810">
            <w:pPr>
              <w:spacing w:after="0" w:line="240" w:lineRule="auto"/>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"Безопасные качественные дороги"</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31587FC" w14:textId="77777777" w:rsidR="00821D17" w:rsidRPr="004B1641" w:rsidRDefault="00821D17"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9 395,28</w:t>
            </w:r>
          </w:p>
        </w:tc>
        <w:tc>
          <w:tcPr>
            <w:tcW w:w="426" w:type="dxa"/>
            <w:vMerge w:val="restart"/>
            <w:tcBorders>
              <w:top w:val="single" w:sz="4" w:space="0" w:color="auto"/>
              <w:left w:val="single" w:sz="4" w:space="0" w:color="auto"/>
              <w:bottom w:val="single" w:sz="4" w:space="0" w:color="auto"/>
              <w:right w:val="single" w:sz="4" w:space="0" w:color="auto"/>
            </w:tcBorders>
          </w:tcPr>
          <w:p w14:paraId="45172746" w14:textId="77777777" w:rsidR="00821D17" w:rsidRPr="004B1641" w:rsidRDefault="00821D17" w:rsidP="001D14F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p w14:paraId="454FC2D6" w14:textId="55D94734" w:rsidR="00821D17" w:rsidRPr="004B1641" w:rsidRDefault="00821D17" w:rsidP="001D14F5">
            <w:pPr>
              <w:spacing w:after="0" w:line="240" w:lineRule="auto"/>
              <w:jc w:val="right"/>
              <w:rPr>
                <w:rFonts w:ascii="Times New Roman" w:eastAsia="Times New Roman" w:hAnsi="Times New Roman" w:cs="Times New Roman"/>
                <w:color w:val="000000"/>
                <w:lang w:eastAsia="ru-RU"/>
              </w:rPr>
            </w:pP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0E7FA0" w14:textId="276769BA" w:rsidR="00821D17" w:rsidRPr="004B1641" w:rsidRDefault="00821D17" w:rsidP="00CB2810">
            <w:pPr>
              <w:spacing w:after="0" w:line="240" w:lineRule="auto"/>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"Инфраструктура для жизни"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42F5FE" w14:textId="77777777" w:rsidR="00821D17" w:rsidRPr="004B1641" w:rsidRDefault="00821D17"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9 497,01</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3D516" w14:textId="77777777" w:rsidR="00821D17" w:rsidRPr="004B1641" w:rsidRDefault="00821D17"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9 466,14</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26F3A" w14:textId="77777777" w:rsidR="00821D17" w:rsidRPr="004B1641" w:rsidRDefault="00821D17"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48,74</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1F3C9" w14:textId="77777777" w:rsidR="00821D17" w:rsidRPr="004B1641" w:rsidRDefault="00821D17" w:rsidP="00CB2810">
            <w:pPr>
              <w:spacing w:after="0" w:line="240" w:lineRule="auto"/>
              <w:jc w:val="center"/>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И</w:t>
            </w:r>
          </w:p>
        </w:tc>
      </w:tr>
      <w:tr w:rsidR="00821D17" w:rsidRPr="004B1641" w14:paraId="31193C23" w14:textId="77777777" w:rsidTr="00E912E4">
        <w:trPr>
          <w:trHeight w:val="20"/>
        </w:trPr>
        <w:tc>
          <w:tcPr>
            <w:tcW w:w="426" w:type="dxa"/>
            <w:tcBorders>
              <w:top w:val="single" w:sz="4" w:space="0" w:color="auto"/>
              <w:left w:val="single" w:sz="4" w:space="0" w:color="auto"/>
              <w:bottom w:val="single" w:sz="4" w:space="0" w:color="auto"/>
              <w:right w:val="single" w:sz="4" w:space="0" w:color="auto"/>
            </w:tcBorders>
          </w:tcPr>
          <w:p w14:paraId="5B25F52B" w14:textId="44BB6AA9" w:rsidR="00821D17" w:rsidRPr="004B1641" w:rsidRDefault="00821D17" w:rsidP="001D14F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68960A" w14:textId="3F4BD48D" w:rsidR="00821D17" w:rsidRPr="004B1641" w:rsidRDefault="00821D17" w:rsidP="00CB2810">
            <w:pPr>
              <w:spacing w:after="0" w:line="240" w:lineRule="auto"/>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"Жилье и городская среда"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850D42D" w14:textId="77777777" w:rsidR="00821D17" w:rsidRPr="004B1641" w:rsidRDefault="00821D17"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0,00</w:t>
            </w:r>
          </w:p>
        </w:tc>
        <w:tc>
          <w:tcPr>
            <w:tcW w:w="426" w:type="dxa"/>
            <w:vMerge/>
            <w:tcBorders>
              <w:top w:val="single" w:sz="4" w:space="0" w:color="auto"/>
              <w:left w:val="single" w:sz="4" w:space="0" w:color="auto"/>
              <w:bottom w:val="single" w:sz="4" w:space="0" w:color="auto"/>
              <w:right w:val="single" w:sz="4" w:space="0" w:color="auto"/>
            </w:tcBorders>
          </w:tcPr>
          <w:p w14:paraId="30DC7A8D" w14:textId="72AF2B25" w:rsidR="00821D17" w:rsidRPr="004B1641" w:rsidRDefault="00821D17" w:rsidP="001D14F5">
            <w:pPr>
              <w:spacing w:after="0" w:line="240" w:lineRule="auto"/>
              <w:jc w:val="right"/>
              <w:rPr>
                <w:rFonts w:ascii="Times New Roman" w:eastAsia="Times New Roman" w:hAnsi="Times New Roman" w:cs="Times New Roman"/>
                <w:color w:val="000000"/>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FE89452" w14:textId="1FF26369" w:rsidR="00821D17" w:rsidRPr="004B1641" w:rsidRDefault="00821D17" w:rsidP="00CB2810">
            <w:pPr>
              <w:spacing w:after="0" w:line="240" w:lineRule="auto"/>
              <w:rPr>
                <w:rFonts w:ascii="Times New Roman" w:eastAsia="Times New Roman" w:hAnsi="Times New Roman" w:cs="Times New Roman"/>
                <w:color w:val="00000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88EDCB1" w14:textId="77777777" w:rsidR="00821D17" w:rsidRPr="004B1641" w:rsidRDefault="00821D17" w:rsidP="00CB2810">
            <w:pPr>
              <w:spacing w:after="0" w:line="240" w:lineRule="auto"/>
              <w:jc w:val="right"/>
              <w:rPr>
                <w:rFonts w:ascii="Times New Roman" w:eastAsia="Times New Roman" w:hAnsi="Times New Roman" w:cs="Times New Roman"/>
                <w:color w:val="00000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BB5300A" w14:textId="77777777" w:rsidR="00821D17" w:rsidRPr="004B1641" w:rsidRDefault="00821D17" w:rsidP="00CB2810">
            <w:pPr>
              <w:spacing w:after="0" w:line="240" w:lineRule="auto"/>
              <w:jc w:val="right"/>
              <w:rPr>
                <w:rFonts w:ascii="Times New Roman" w:eastAsia="Times New Roman" w:hAnsi="Times New Roman" w:cs="Times New Roman"/>
                <w:color w:val="000000"/>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100E340" w14:textId="77777777" w:rsidR="00821D17" w:rsidRPr="004B1641" w:rsidRDefault="00821D17" w:rsidP="00CB2810">
            <w:pPr>
              <w:spacing w:after="0" w:line="240" w:lineRule="auto"/>
              <w:jc w:val="right"/>
              <w:rPr>
                <w:rFonts w:ascii="Times New Roman" w:eastAsia="Times New Roman" w:hAnsi="Times New Roman" w:cs="Times New Roman"/>
                <w:color w:val="000000"/>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A1ACC37" w14:textId="77777777" w:rsidR="00821D17" w:rsidRPr="004B1641" w:rsidRDefault="00821D17" w:rsidP="00CB2810">
            <w:pPr>
              <w:spacing w:after="0" w:line="240" w:lineRule="auto"/>
              <w:rPr>
                <w:rFonts w:ascii="Times New Roman" w:eastAsia="Times New Roman" w:hAnsi="Times New Roman" w:cs="Times New Roman"/>
                <w:color w:val="000000"/>
                <w:lang w:eastAsia="ru-RU"/>
              </w:rPr>
            </w:pPr>
          </w:p>
        </w:tc>
      </w:tr>
      <w:tr w:rsidR="00D352EF" w:rsidRPr="004B1641" w14:paraId="1146A9BA" w14:textId="77777777" w:rsidTr="00E912E4">
        <w:trPr>
          <w:trHeight w:val="20"/>
        </w:trPr>
        <w:tc>
          <w:tcPr>
            <w:tcW w:w="426" w:type="dxa"/>
            <w:tcBorders>
              <w:top w:val="single" w:sz="4" w:space="0" w:color="auto"/>
              <w:left w:val="single" w:sz="4" w:space="0" w:color="auto"/>
              <w:bottom w:val="single" w:sz="4" w:space="0" w:color="auto"/>
              <w:right w:val="single" w:sz="4" w:space="0" w:color="auto"/>
            </w:tcBorders>
          </w:tcPr>
          <w:p w14:paraId="349A06DF" w14:textId="64F7B8F9" w:rsidR="00D352EF" w:rsidRPr="004B1641" w:rsidRDefault="001D14F5" w:rsidP="001D14F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4E29B" w14:textId="5A3B6B8E" w:rsidR="00D352EF" w:rsidRDefault="00D352EF" w:rsidP="00CB2810">
            <w:pPr>
              <w:spacing w:after="0" w:line="240" w:lineRule="auto"/>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"Демография"</w:t>
            </w:r>
          </w:p>
          <w:p w14:paraId="121630A0" w14:textId="6F7F6265" w:rsidR="00D352EF" w:rsidRPr="004B1641" w:rsidRDefault="00D352EF" w:rsidP="00CB2810">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(по отдельным мероприятиям)</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41535"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546,13</w:t>
            </w:r>
          </w:p>
        </w:tc>
        <w:tc>
          <w:tcPr>
            <w:tcW w:w="426" w:type="dxa"/>
            <w:tcBorders>
              <w:top w:val="single" w:sz="4" w:space="0" w:color="auto"/>
              <w:left w:val="single" w:sz="4" w:space="0" w:color="auto"/>
              <w:bottom w:val="single" w:sz="4" w:space="0" w:color="auto"/>
              <w:right w:val="single" w:sz="4" w:space="0" w:color="auto"/>
            </w:tcBorders>
          </w:tcPr>
          <w:p w14:paraId="2B6F89A2" w14:textId="4F9C0138" w:rsidR="00D352EF" w:rsidRPr="004B1641" w:rsidRDefault="00821D17" w:rsidP="00821D17">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BE7D1A" w14:textId="15565109" w:rsidR="00D352EF" w:rsidRPr="004B1641" w:rsidRDefault="00D352EF" w:rsidP="00CB2810">
            <w:pPr>
              <w:spacing w:after="0" w:line="240" w:lineRule="auto"/>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"Кадры"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D2292F"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546,31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2C8A4"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230,00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809E1"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230,00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FCF76" w14:textId="77777777" w:rsidR="00D352EF" w:rsidRPr="004B1641" w:rsidRDefault="00D352EF" w:rsidP="00CB2810">
            <w:pPr>
              <w:spacing w:after="0" w:line="240" w:lineRule="auto"/>
              <w:jc w:val="center"/>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Л</w:t>
            </w:r>
          </w:p>
        </w:tc>
      </w:tr>
      <w:tr w:rsidR="00D352EF" w:rsidRPr="004B1641" w14:paraId="4FBFF9A6" w14:textId="77777777" w:rsidTr="00E912E4">
        <w:trPr>
          <w:trHeight w:val="20"/>
        </w:trPr>
        <w:tc>
          <w:tcPr>
            <w:tcW w:w="426" w:type="dxa"/>
            <w:tcBorders>
              <w:top w:val="single" w:sz="4" w:space="0" w:color="auto"/>
              <w:left w:val="single" w:sz="4" w:space="0" w:color="auto"/>
              <w:bottom w:val="single" w:sz="4" w:space="0" w:color="auto"/>
              <w:right w:val="single" w:sz="4" w:space="0" w:color="auto"/>
            </w:tcBorders>
          </w:tcPr>
          <w:p w14:paraId="5309EE0D" w14:textId="0E8011A9" w:rsidR="00D352EF" w:rsidRPr="004B1641" w:rsidRDefault="001D14F5" w:rsidP="001D14F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9FF76" w14:textId="14065C27" w:rsidR="00D352EF" w:rsidRPr="004B1641" w:rsidRDefault="00D352EF" w:rsidP="00CB2810">
            <w:pPr>
              <w:spacing w:after="0" w:line="240" w:lineRule="auto"/>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"Национальная программа "Цифровая экономика Российской Федерации"</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A493A"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97,84</w:t>
            </w:r>
          </w:p>
        </w:tc>
        <w:tc>
          <w:tcPr>
            <w:tcW w:w="426" w:type="dxa"/>
            <w:tcBorders>
              <w:top w:val="single" w:sz="4" w:space="0" w:color="auto"/>
              <w:left w:val="single" w:sz="4" w:space="0" w:color="auto"/>
              <w:bottom w:val="single" w:sz="4" w:space="0" w:color="auto"/>
              <w:right w:val="single" w:sz="4" w:space="0" w:color="auto"/>
            </w:tcBorders>
          </w:tcPr>
          <w:p w14:paraId="200DD7A9" w14:textId="09BFC324" w:rsidR="00D352EF" w:rsidRPr="004B1641" w:rsidRDefault="00821D17" w:rsidP="00821D17">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D81D7A" w14:textId="70FFCAA4" w:rsidR="00D352EF" w:rsidRPr="004B1641" w:rsidRDefault="00D352EF" w:rsidP="00CB2810">
            <w:pPr>
              <w:spacing w:after="0" w:line="240" w:lineRule="auto"/>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"Экономика данных и цифровая трансформация государства"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F77E9"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140,08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7EE06"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97,84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347DA"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97,84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850C9" w14:textId="77777777" w:rsidR="00D352EF" w:rsidRPr="004B1641" w:rsidRDefault="00D352EF" w:rsidP="00CB2810">
            <w:pPr>
              <w:spacing w:after="0" w:line="240" w:lineRule="auto"/>
              <w:jc w:val="center"/>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Ц</w:t>
            </w:r>
          </w:p>
        </w:tc>
      </w:tr>
      <w:tr w:rsidR="00D352EF" w:rsidRPr="004B1641" w14:paraId="041BBDD4" w14:textId="77777777" w:rsidTr="00E912E4">
        <w:trPr>
          <w:trHeight w:val="20"/>
        </w:trPr>
        <w:tc>
          <w:tcPr>
            <w:tcW w:w="426" w:type="dxa"/>
            <w:tcBorders>
              <w:top w:val="single" w:sz="4" w:space="0" w:color="auto"/>
              <w:left w:val="single" w:sz="4" w:space="0" w:color="auto"/>
              <w:bottom w:val="single" w:sz="4" w:space="0" w:color="auto"/>
              <w:right w:val="single" w:sz="4" w:space="0" w:color="auto"/>
            </w:tcBorders>
          </w:tcPr>
          <w:p w14:paraId="3E62DC6C" w14:textId="623234C5" w:rsidR="00D352EF" w:rsidRPr="004B1641" w:rsidRDefault="001D14F5" w:rsidP="001D14F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92BDA" w14:textId="3EFE572B" w:rsidR="00D352EF" w:rsidRPr="004B1641" w:rsidRDefault="00D352EF" w:rsidP="00CB2810">
            <w:pPr>
              <w:spacing w:after="0" w:line="240" w:lineRule="auto"/>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"Экология"</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3F5CE"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96,31</w:t>
            </w:r>
          </w:p>
        </w:tc>
        <w:tc>
          <w:tcPr>
            <w:tcW w:w="426" w:type="dxa"/>
            <w:tcBorders>
              <w:top w:val="single" w:sz="4" w:space="0" w:color="auto"/>
              <w:left w:val="single" w:sz="4" w:space="0" w:color="auto"/>
              <w:bottom w:val="single" w:sz="4" w:space="0" w:color="auto"/>
              <w:right w:val="single" w:sz="4" w:space="0" w:color="auto"/>
            </w:tcBorders>
          </w:tcPr>
          <w:p w14:paraId="6CE7C6BA" w14:textId="365D6310" w:rsidR="00D352EF" w:rsidRPr="004B1641" w:rsidRDefault="0030781E" w:rsidP="0030781E">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r w:rsidR="00821D17">
              <w:rPr>
                <w:rFonts w:ascii="Times New Roman" w:eastAsia="Times New Roman" w:hAnsi="Times New Roman" w:cs="Times New Roman"/>
                <w:color w:val="000000"/>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A9AEBC" w14:textId="4E173F64" w:rsidR="00D352EF" w:rsidRPr="004B1641" w:rsidRDefault="00D352EF" w:rsidP="00CB2810">
            <w:pPr>
              <w:spacing w:after="0" w:line="240" w:lineRule="auto"/>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"Экологическое благополучие"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A14666"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85,47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6AAAC"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83,88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E4660"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83,88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EAC10" w14:textId="77777777" w:rsidR="00D352EF" w:rsidRPr="004B1641" w:rsidRDefault="00D352EF" w:rsidP="00CB2810">
            <w:pPr>
              <w:spacing w:after="0" w:line="240" w:lineRule="auto"/>
              <w:jc w:val="center"/>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Ч</w:t>
            </w:r>
          </w:p>
        </w:tc>
      </w:tr>
      <w:tr w:rsidR="0030781E" w:rsidRPr="004B1641" w14:paraId="2265B897" w14:textId="77777777" w:rsidTr="00E912E4">
        <w:trPr>
          <w:trHeight w:val="20"/>
        </w:trPr>
        <w:tc>
          <w:tcPr>
            <w:tcW w:w="426" w:type="dxa"/>
            <w:tcBorders>
              <w:top w:val="single" w:sz="4" w:space="0" w:color="auto"/>
              <w:left w:val="single" w:sz="4" w:space="0" w:color="auto"/>
              <w:bottom w:val="single" w:sz="4" w:space="0" w:color="auto"/>
              <w:right w:val="single" w:sz="4" w:space="0" w:color="auto"/>
            </w:tcBorders>
          </w:tcPr>
          <w:p w14:paraId="5CCF302C" w14:textId="3B1F4222" w:rsidR="0030781E" w:rsidRPr="004B1641" w:rsidRDefault="0030781E" w:rsidP="001D14F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E2397" w14:textId="71AEDFDE" w:rsidR="0030781E" w:rsidRPr="004B1641" w:rsidRDefault="0030781E" w:rsidP="00CB2810">
            <w:pPr>
              <w:spacing w:after="0" w:line="240" w:lineRule="auto"/>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"Малое и среднее предпринимательство и поддержка индивидуальной предпринимательской инициативы"</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BB82CD3" w14:textId="77777777" w:rsidR="0030781E" w:rsidRPr="004B1641" w:rsidRDefault="0030781E"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434,00</w:t>
            </w:r>
          </w:p>
        </w:tc>
        <w:tc>
          <w:tcPr>
            <w:tcW w:w="426" w:type="dxa"/>
            <w:vMerge w:val="restart"/>
            <w:tcBorders>
              <w:top w:val="single" w:sz="4" w:space="0" w:color="auto"/>
              <w:left w:val="single" w:sz="4" w:space="0" w:color="auto"/>
              <w:bottom w:val="single" w:sz="4" w:space="0" w:color="auto"/>
              <w:right w:val="single" w:sz="4" w:space="0" w:color="auto"/>
            </w:tcBorders>
          </w:tcPr>
          <w:p w14:paraId="45B47066" w14:textId="77777777" w:rsidR="0030781E" w:rsidRPr="004B1641" w:rsidRDefault="0030781E" w:rsidP="001D14F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p w14:paraId="61578CEB" w14:textId="7D377BA3" w:rsidR="0030781E" w:rsidRPr="004B1641" w:rsidRDefault="0030781E" w:rsidP="001D14F5">
            <w:pPr>
              <w:spacing w:after="0" w:line="240" w:lineRule="auto"/>
              <w:jc w:val="right"/>
              <w:rPr>
                <w:rFonts w:ascii="Times New Roman" w:eastAsia="Times New Roman" w:hAnsi="Times New Roman" w:cs="Times New Roman"/>
                <w:color w:val="000000"/>
                <w:lang w:eastAsia="ru-RU"/>
              </w:rPr>
            </w:pP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9C73BD" w14:textId="12BFC0E3" w:rsidR="0030781E" w:rsidRPr="004B1641" w:rsidRDefault="0030781E" w:rsidP="00CB2810">
            <w:pPr>
              <w:spacing w:after="0" w:line="240" w:lineRule="auto"/>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"Эффективная и конкурентная экономика"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1118BD" w14:textId="77777777" w:rsidR="0030781E" w:rsidRPr="004B1641" w:rsidRDefault="0030781E"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815,81</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EE6E6" w14:textId="77777777" w:rsidR="0030781E" w:rsidRPr="004B1641" w:rsidRDefault="0030781E"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446,94</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1CD009" w14:textId="77777777" w:rsidR="0030781E" w:rsidRPr="004B1641" w:rsidRDefault="0030781E"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446,94</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5B1E0" w14:textId="77777777" w:rsidR="0030781E" w:rsidRPr="004B1641" w:rsidRDefault="0030781E" w:rsidP="00CB2810">
            <w:pPr>
              <w:spacing w:after="0" w:line="240" w:lineRule="auto"/>
              <w:jc w:val="center"/>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Э</w:t>
            </w:r>
          </w:p>
        </w:tc>
      </w:tr>
      <w:tr w:rsidR="0030781E" w:rsidRPr="004B1641" w14:paraId="116743BF" w14:textId="77777777" w:rsidTr="00E912E4">
        <w:trPr>
          <w:trHeight w:val="20"/>
        </w:trPr>
        <w:tc>
          <w:tcPr>
            <w:tcW w:w="426" w:type="dxa"/>
            <w:tcBorders>
              <w:top w:val="single" w:sz="4" w:space="0" w:color="auto"/>
              <w:left w:val="single" w:sz="4" w:space="0" w:color="auto"/>
              <w:bottom w:val="single" w:sz="4" w:space="0" w:color="auto"/>
              <w:right w:val="single" w:sz="4" w:space="0" w:color="auto"/>
            </w:tcBorders>
          </w:tcPr>
          <w:p w14:paraId="7B5E1375" w14:textId="3938E0A7" w:rsidR="0030781E" w:rsidRPr="004B1641" w:rsidRDefault="0030781E" w:rsidP="001D14F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674702" w14:textId="1377F0D0" w:rsidR="0030781E" w:rsidRPr="004B1641" w:rsidRDefault="0030781E" w:rsidP="00CB2810">
            <w:pPr>
              <w:spacing w:after="0" w:line="240" w:lineRule="auto"/>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"Производительность труда"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C1BDC83" w14:textId="77777777" w:rsidR="0030781E" w:rsidRPr="004B1641" w:rsidRDefault="0030781E"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0,00</w:t>
            </w:r>
          </w:p>
        </w:tc>
        <w:tc>
          <w:tcPr>
            <w:tcW w:w="426" w:type="dxa"/>
            <w:vMerge/>
            <w:tcBorders>
              <w:top w:val="single" w:sz="4" w:space="0" w:color="auto"/>
              <w:left w:val="single" w:sz="4" w:space="0" w:color="auto"/>
              <w:bottom w:val="single" w:sz="4" w:space="0" w:color="auto"/>
              <w:right w:val="single" w:sz="4" w:space="0" w:color="auto"/>
            </w:tcBorders>
          </w:tcPr>
          <w:p w14:paraId="25E1777C" w14:textId="517D0EFA" w:rsidR="0030781E" w:rsidRPr="004B1641" w:rsidRDefault="0030781E" w:rsidP="001D14F5">
            <w:pPr>
              <w:spacing w:after="0" w:line="240" w:lineRule="auto"/>
              <w:jc w:val="right"/>
              <w:rPr>
                <w:rFonts w:ascii="Times New Roman" w:eastAsia="Times New Roman" w:hAnsi="Times New Roman" w:cs="Times New Roman"/>
                <w:color w:val="000000"/>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73E75DAF" w14:textId="76C60602" w:rsidR="0030781E" w:rsidRPr="004B1641" w:rsidRDefault="0030781E" w:rsidP="00CB2810">
            <w:pPr>
              <w:spacing w:after="0" w:line="240" w:lineRule="auto"/>
              <w:rPr>
                <w:rFonts w:ascii="Times New Roman" w:eastAsia="Times New Roman" w:hAnsi="Times New Roman" w:cs="Times New Roman"/>
                <w:color w:val="00000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E020973" w14:textId="77777777" w:rsidR="0030781E" w:rsidRPr="004B1641" w:rsidRDefault="0030781E" w:rsidP="00CB2810">
            <w:pPr>
              <w:spacing w:after="0" w:line="240" w:lineRule="auto"/>
              <w:jc w:val="right"/>
              <w:rPr>
                <w:rFonts w:ascii="Times New Roman" w:eastAsia="Times New Roman" w:hAnsi="Times New Roman" w:cs="Times New Roman"/>
                <w:color w:val="00000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F313274" w14:textId="77777777" w:rsidR="0030781E" w:rsidRPr="004B1641" w:rsidRDefault="0030781E" w:rsidP="00CB2810">
            <w:pPr>
              <w:spacing w:after="0" w:line="240" w:lineRule="auto"/>
              <w:jc w:val="right"/>
              <w:rPr>
                <w:rFonts w:ascii="Times New Roman" w:eastAsia="Times New Roman" w:hAnsi="Times New Roman" w:cs="Times New Roman"/>
                <w:color w:val="000000"/>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D697664" w14:textId="77777777" w:rsidR="0030781E" w:rsidRPr="004B1641" w:rsidRDefault="0030781E" w:rsidP="00CB2810">
            <w:pPr>
              <w:spacing w:after="0" w:line="240" w:lineRule="auto"/>
              <w:jc w:val="right"/>
              <w:rPr>
                <w:rFonts w:ascii="Times New Roman" w:eastAsia="Times New Roman" w:hAnsi="Times New Roman" w:cs="Times New Roman"/>
                <w:color w:val="000000"/>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1EFA3AE" w14:textId="77777777" w:rsidR="0030781E" w:rsidRPr="004B1641" w:rsidRDefault="0030781E" w:rsidP="00CB2810">
            <w:pPr>
              <w:spacing w:after="0" w:line="240" w:lineRule="auto"/>
              <w:rPr>
                <w:rFonts w:ascii="Times New Roman" w:eastAsia="Times New Roman" w:hAnsi="Times New Roman" w:cs="Times New Roman"/>
                <w:color w:val="000000"/>
                <w:lang w:eastAsia="ru-RU"/>
              </w:rPr>
            </w:pPr>
          </w:p>
        </w:tc>
      </w:tr>
      <w:tr w:rsidR="00D352EF" w:rsidRPr="004B1641" w14:paraId="4DFBA52D" w14:textId="77777777" w:rsidTr="00E912E4">
        <w:trPr>
          <w:trHeight w:val="20"/>
        </w:trPr>
        <w:tc>
          <w:tcPr>
            <w:tcW w:w="426" w:type="dxa"/>
            <w:tcBorders>
              <w:top w:val="single" w:sz="4" w:space="0" w:color="auto"/>
              <w:left w:val="single" w:sz="4" w:space="0" w:color="auto"/>
              <w:bottom w:val="single" w:sz="4" w:space="0" w:color="auto"/>
              <w:right w:val="single" w:sz="4" w:space="0" w:color="auto"/>
            </w:tcBorders>
          </w:tcPr>
          <w:p w14:paraId="78792559" w14:textId="560F3963" w:rsidR="00D352EF" w:rsidRPr="004B1641" w:rsidRDefault="001D14F5" w:rsidP="001D14F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EC1D7" w14:textId="631D5CAC" w:rsidR="00D352EF" w:rsidRPr="004B1641" w:rsidRDefault="00D352EF" w:rsidP="00CB2810">
            <w:pPr>
              <w:spacing w:after="0" w:line="240" w:lineRule="auto"/>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"Образование"</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F2B94"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962,23</w:t>
            </w:r>
          </w:p>
        </w:tc>
        <w:tc>
          <w:tcPr>
            <w:tcW w:w="426" w:type="dxa"/>
            <w:tcBorders>
              <w:top w:val="single" w:sz="4" w:space="0" w:color="auto"/>
              <w:left w:val="single" w:sz="4" w:space="0" w:color="auto"/>
              <w:bottom w:val="single" w:sz="4" w:space="0" w:color="auto"/>
              <w:right w:val="single" w:sz="4" w:space="0" w:color="auto"/>
            </w:tcBorders>
          </w:tcPr>
          <w:p w14:paraId="188DA0A5" w14:textId="548F154C" w:rsidR="00D352EF" w:rsidRPr="004B1641" w:rsidRDefault="0030781E" w:rsidP="001D14F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B77167" w14:textId="55B19428" w:rsidR="00D352EF" w:rsidRPr="004B1641" w:rsidRDefault="00D352EF" w:rsidP="00CB2810">
            <w:pPr>
              <w:spacing w:after="0" w:line="240" w:lineRule="auto"/>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"Молодежь и дети"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675CF"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3 233,39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23435"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1 747,73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99CF6" w14:textId="77777777" w:rsidR="00D352EF" w:rsidRPr="004B1641" w:rsidRDefault="00D352EF"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1 747,05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75CAF" w14:textId="77777777" w:rsidR="00D352EF" w:rsidRPr="004B1641" w:rsidRDefault="00D352EF" w:rsidP="00CB2810">
            <w:pPr>
              <w:spacing w:after="0" w:line="240" w:lineRule="auto"/>
              <w:jc w:val="center"/>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Ю</w:t>
            </w:r>
          </w:p>
        </w:tc>
      </w:tr>
      <w:tr w:rsidR="0030781E" w:rsidRPr="004B1641" w14:paraId="1726447D" w14:textId="77777777" w:rsidTr="00E912E4">
        <w:trPr>
          <w:trHeight w:val="20"/>
        </w:trPr>
        <w:tc>
          <w:tcPr>
            <w:tcW w:w="426" w:type="dxa"/>
            <w:tcBorders>
              <w:top w:val="single" w:sz="4" w:space="0" w:color="auto"/>
              <w:left w:val="single" w:sz="4" w:space="0" w:color="auto"/>
              <w:bottom w:val="single" w:sz="4" w:space="0" w:color="auto"/>
              <w:right w:val="single" w:sz="4" w:space="0" w:color="auto"/>
            </w:tcBorders>
          </w:tcPr>
          <w:p w14:paraId="7BC3A885" w14:textId="21197930" w:rsidR="0030781E" w:rsidRPr="004B1641" w:rsidRDefault="0030781E" w:rsidP="001D14F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FC9613" w14:textId="5A9AB2A1" w:rsidR="0030781E" w:rsidRPr="004B1641" w:rsidRDefault="0030781E" w:rsidP="00CB2810">
            <w:pPr>
              <w:spacing w:after="0" w:line="240" w:lineRule="auto"/>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"Культура"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A1631DD" w14:textId="77777777" w:rsidR="0030781E" w:rsidRPr="004B1641" w:rsidRDefault="0030781E"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36,10</w:t>
            </w:r>
          </w:p>
        </w:tc>
        <w:tc>
          <w:tcPr>
            <w:tcW w:w="426" w:type="dxa"/>
            <w:vMerge w:val="restart"/>
            <w:tcBorders>
              <w:top w:val="single" w:sz="4" w:space="0" w:color="auto"/>
              <w:left w:val="single" w:sz="4" w:space="0" w:color="auto"/>
              <w:bottom w:val="single" w:sz="4" w:space="0" w:color="auto"/>
              <w:right w:val="single" w:sz="4" w:space="0" w:color="auto"/>
            </w:tcBorders>
          </w:tcPr>
          <w:p w14:paraId="3D050A3B" w14:textId="5C7F03F4" w:rsidR="0030781E" w:rsidRPr="004B1641" w:rsidRDefault="0030781E" w:rsidP="001D14F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83D8C1" w14:textId="0C5892D1" w:rsidR="0030781E" w:rsidRPr="004B1641" w:rsidRDefault="0030781E" w:rsidP="00CB2810">
            <w:pPr>
              <w:spacing w:after="0" w:line="240" w:lineRule="auto"/>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"Семья"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F4C7E" w14:textId="77777777" w:rsidR="0030781E" w:rsidRPr="004B1641" w:rsidRDefault="0030781E"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3 354,81</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63239" w14:textId="77777777" w:rsidR="0030781E" w:rsidRPr="004B1641" w:rsidRDefault="0030781E"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2 845,65</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1943D" w14:textId="77777777" w:rsidR="0030781E" w:rsidRPr="004B1641" w:rsidRDefault="0030781E"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2 874,11</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0D8B4" w14:textId="77777777" w:rsidR="0030781E" w:rsidRPr="004B1641" w:rsidRDefault="0030781E" w:rsidP="00CB2810">
            <w:pPr>
              <w:spacing w:after="0" w:line="240" w:lineRule="auto"/>
              <w:jc w:val="center"/>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Я</w:t>
            </w:r>
          </w:p>
        </w:tc>
      </w:tr>
      <w:tr w:rsidR="0030781E" w:rsidRPr="004B1641" w14:paraId="67FF35B2" w14:textId="77777777" w:rsidTr="00E912E4">
        <w:trPr>
          <w:trHeight w:val="20"/>
        </w:trPr>
        <w:tc>
          <w:tcPr>
            <w:tcW w:w="426" w:type="dxa"/>
            <w:tcBorders>
              <w:top w:val="single" w:sz="4" w:space="0" w:color="auto"/>
              <w:left w:val="single" w:sz="4" w:space="0" w:color="auto"/>
              <w:bottom w:val="single" w:sz="4" w:space="0" w:color="auto"/>
              <w:right w:val="single" w:sz="4" w:space="0" w:color="auto"/>
            </w:tcBorders>
          </w:tcPr>
          <w:p w14:paraId="50D5C0DA" w14:textId="694AE154" w:rsidR="0030781E" w:rsidRPr="004B1641" w:rsidRDefault="0030781E" w:rsidP="001D14F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1E33BF" w14:textId="1C24F4F3" w:rsidR="0030781E" w:rsidRDefault="0030781E" w:rsidP="00CB2810">
            <w:pPr>
              <w:spacing w:after="0" w:line="240" w:lineRule="auto"/>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"Демография"</w:t>
            </w:r>
          </w:p>
          <w:p w14:paraId="4BB3F30A" w14:textId="77777777" w:rsidR="0030781E" w:rsidRPr="004B1641" w:rsidRDefault="0030781E" w:rsidP="00CB2810">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(по отдельным мероприятиям)</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17F9981" w14:textId="77777777" w:rsidR="0030781E" w:rsidRPr="004B1641" w:rsidRDefault="0030781E" w:rsidP="00CB2810">
            <w:pPr>
              <w:spacing w:after="0" w:line="240" w:lineRule="auto"/>
              <w:jc w:val="right"/>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2 756,82</w:t>
            </w:r>
          </w:p>
        </w:tc>
        <w:tc>
          <w:tcPr>
            <w:tcW w:w="426" w:type="dxa"/>
            <w:vMerge/>
            <w:tcBorders>
              <w:top w:val="single" w:sz="4" w:space="0" w:color="auto"/>
              <w:left w:val="single" w:sz="4" w:space="0" w:color="auto"/>
              <w:bottom w:val="single" w:sz="4" w:space="0" w:color="auto"/>
              <w:right w:val="single" w:sz="4" w:space="0" w:color="auto"/>
            </w:tcBorders>
          </w:tcPr>
          <w:p w14:paraId="430B254A" w14:textId="77777777" w:rsidR="0030781E" w:rsidRPr="004B1641" w:rsidRDefault="0030781E" w:rsidP="001D14F5">
            <w:pPr>
              <w:spacing w:after="0" w:line="240" w:lineRule="auto"/>
              <w:jc w:val="right"/>
              <w:rPr>
                <w:rFonts w:ascii="Times New Roman" w:eastAsia="Times New Roman" w:hAnsi="Times New Roman" w:cs="Times New Roman"/>
                <w:color w:val="000000"/>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730BFA8" w14:textId="05665D04" w:rsidR="0030781E" w:rsidRPr="004B1641" w:rsidRDefault="0030781E" w:rsidP="00CB2810">
            <w:pPr>
              <w:spacing w:after="0" w:line="240" w:lineRule="auto"/>
              <w:rPr>
                <w:rFonts w:ascii="Times New Roman" w:eastAsia="Times New Roman" w:hAnsi="Times New Roman" w:cs="Times New Roman"/>
                <w:color w:val="00000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435690D" w14:textId="77777777" w:rsidR="0030781E" w:rsidRPr="004B1641" w:rsidRDefault="0030781E" w:rsidP="00CB2810">
            <w:pPr>
              <w:spacing w:after="0" w:line="240" w:lineRule="auto"/>
              <w:jc w:val="right"/>
              <w:rPr>
                <w:rFonts w:ascii="Times New Roman" w:eastAsia="Times New Roman" w:hAnsi="Times New Roman" w:cs="Times New Roman"/>
                <w:color w:val="00000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00BC31B" w14:textId="77777777" w:rsidR="0030781E" w:rsidRPr="004B1641" w:rsidRDefault="0030781E" w:rsidP="00CB2810">
            <w:pPr>
              <w:spacing w:after="0" w:line="240" w:lineRule="auto"/>
              <w:jc w:val="right"/>
              <w:rPr>
                <w:rFonts w:ascii="Times New Roman" w:eastAsia="Times New Roman" w:hAnsi="Times New Roman" w:cs="Times New Roman"/>
                <w:color w:val="000000"/>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E48C32B" w14:textId="77777777" w:rsidR="0030781E" w:rsidRPr="004B1641" w:rsidRDefault="0030781E" w:rsidP="00CB2810">
            <w:pPr>
              <w:spacing w:after="0" w:line="240" w:lineRule="auto"/>
              <w:jc w:val="right"/>
              <w:rPr>
                <w:rFonts w:ascii="Times New Roman" w:eastAsia="Times New Roman" w:hAnsi="Times New Roman" w:cs="Times New Roman"/>
                <w:color w:val="000000"/>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87412BB" w14:textId="77777777" w:rsidR="0030781E" w:rsidRPr="004B1641" w:rsidRDefault="0030781E" w:rsidP="00CB2810">
            <w:pPr>
              <w:spacing w:after="0" w:line="240" w:lineRule="auto"/>
              <w:rPr>
                <w:rFonts w:ascii="Times New Roman" w:eastAsia="Times New Roman" w:hAnsi="Times New Roman" w:cs="Times New Roman"/>
                <w:color w:val="000000"/>
                <w:lang w:eastAsia="ru-RU"/>
              </w:rPr>
            </w:pPr>
          </w:p>
        </w:tc>
      </w:tr>
      <w:tr w:rsidR="00C36F8C" w:rsidRPr="004B1641" w14:paraId="6AC10DEB" w14:textId="77777777" w:rsidTr="00F200B0">
        <w:trPr>
          <w:trHeight w:val="20"/>
        </w:trPr>
        <w:tc>
          <w:tcPr>
            <w:tcW w:w="2552" w:type="dxa"/>
            <w:gridSpan w:val="2"/>
            <w:tcBorders>
              <w:top w:val="single" w:sz="4" w:space="0" w:color="auto"/>
              <w:left w:val="single" w:sz="4" w:space="0" w:color="auto"/>
              <w:bottom w:val="single" w:sz="4" w:space="0" w:color="auto"/>
              <w:right w:val="single" w:sz="4" w:space="0" w:color="auto"/>
            </w:tcBorders>
          </w:tcPr>
          <w:p w14:paraId="44BBDC7C" w14:textId="33545C57" w:rsidR="00C36F8C" w:rsidRPr="004B1641" w:rsidRDefault="00C36F8C" w:rsidP="00CB2810">
            <w:pPr>
              <w:spacing w:after="0" w:line="240" w:lineRule="auto"/>
              <w:rPr>
                <w:rFonts w:ascii="Times New Roman" w:eastAsia="Times New Roman" w:hAnsi="Times New Roman" w:cs="Times New Roman"/>
                <w:b/>
                <w:bCs/>
                <w:color w:val="000000"/>
                <w:lang w:eastAsia="ru-RU"/>
              </w:rPr>
            </w:pPr>
            <w:r w:rsidRPr="004B1641">
              <w:rPr>
                <w:rFonts w:ascii="Times New Roman" w:eastAsia="Times New Roman" w:hAnsi="Times New Roman" w:cs="Times New Roman"/>
                <w:b/>
                <w:bCs/>
                <w:color w:val="000000"/>
                <w:lang w:eastAsia="ru-RU"/>
              </w:rPr>
              <w:t xml:space="preserve">Всего </w:t>
            </w:r>
            <w:r>
              <w:rPr>
                <w:rFonts w:ascii="Times New Roman" w:eastAsia="Times New Roman" w:hAnsi="Times New Roman" w:cs="Times New Roman"/>
                <w:b/>
                <w:bCs/>
                <w:color w:val="000000"/>
                <w:lang w:eastAsia="ru-RU"/>
              </w:rPr>
              <w:t xml:space="preserve">расходов </w:t>
            </w:r>
            <w:r w:rsidRPr="004B1641">
              <w:rPr>
                <w:rFonts w:ascii="Times New Roman" w:eastAsia="Times New Roman" w:hAnsi="Times New Roman" w:cs="Times New Roman"/>
                <w:b/>
                <w:bCs/>
                <w:color w:val="000000"/>
                <w:lang w:eastAsia="ru-RU"/>
              </w:rPr>
              <w:t>по национальным проектам</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64D52" w14:textId="77777777" w:rsidR="00C36F8C" w:rsidRPr="004B1641" w:rsidRDefault="00C36F8C" w:rsidP="00CB2810">
            <w:pPr>
              <w:spacing w:after="0" w:line="240" w:lineRule="auto"/>
              <w:jc w:val="right"/>
              <w:rPr>
                <w:rFonts w:ascii="Times New Roman" w:eastAsia="Times New Roman" w:hAnsi="Times New Roman" w:cs="Times New Roman"/>
                <w:b/>
                <w:bCs/>
                <w:color w:val="000000"/>
                <w:lang w:eastAsia="ru-RU"/>
              </w:rPr>
            </w:pPr>
            <w:r w:rsidRPr="004B1641">
              <w:rPr>
                <w:rFonts w:ascii="Times New Roman" w:eastAsia="Times New Roman" w:hAnsi="Times New Roman" w:cs="Times New Roman"/>
                <w:b/>
                <w:bCs/>
                <w:color w:val="000000"/>
                <w:lang w:eastAsia="ru-RU"/>
              </w:rPr>
              <w:t>19 707,37</w:t>
            </w:r>
          </w:p>
        </w:tc>
        <w:tc>
          <w:tcPr>
            <w:tcW w:w="2411" w:type="dxa"/>
            <w:gridSpan w:val="2"/>
            <w:tcBorders>
              <w:top w:val="single" w:sz="4" w:space="0" w:color="auto"/>
              <w:left w:val="single" w:sz="4" w:space="0" w:color="auto"/>
              <w:bottom w:val="single" w:sz="4" w:space="0" w:color="auto"/>
              <w:right w:val="single" w:sz="4" w:space="0" w:color="auto"/>
            </w:tcBorders>
          </w:tcPr>
          <w:p w14:paraId="6AD13F8B" w14:textId="1DA262A0" w:rsidR="00C36F8C" w:rsidRPr="004B1641" w:rsidRDefault="00C36F8C" w:rsidP="00CB2810">
            <w:pPr>
              <w:spacing w:after="0" w:line="240" w:lineRule="auto"/>
              <w:rPr>
                <w:rFonts w:ascii="Times New Roman" w:eastAsia="Times New Roman" w:hAnsi="Times New Roman" w:cs="Times New Roman"/>
                <w:b/>
                <w:bCs/>
                <w:color w:val="000000"/>
                <w:lang w:eastAsia="ru-RU"/>
              </w:rPr>
            </w:pPr>
            <w:r w:rsidRPr="004B1641">
              <w:rPr>
                <w:rFonts w:ascii="Times New Roman" w:eastAsia="Times New Roman" w:hAnsi="Times New Roman" w:cs="Times New Roman"/>
                <w:b/>
                <w:bCs/>
                <w:color w:val="000000"/>
                <w:lang w:eastAsia="ru-RU"/>
              </w:rPr>
              <w:t xml:space="preserve">Всего </w:t>
            </w:r>
            <w:r>
              <w:rPr>
                <w:rFonts w:ascii="Times New Roman" w:eastAsia="Times New Roman" w:hAnsi="Times New Roman" w:cs="Times New Roman"/>
                <w:b/>
                <w:bCs/>
                <w:color w:val="000000"/>
                <w:lang w:eastAsia="ru-RU"/>
              </w:rPr>
              <w:t xml:space="preserve">расходов </w:t>
            </w:r>
            <w:r w:rsidRPr="004B1641">
              <w:rPr>
                <w:rFonts w:ascii="Times New Roman" w:eastAsia="Times New Roman" w:hAnsi="Times New Roman" w:cs="Times New Roman"/>
                <w:b/>
                <w:bCs/>
                <w:color w:val="000000"/>
                <w:lang w:eastAsia="ru-RU"/>
              </w:rPr>
              <w:t>по национальным проектам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FA1F7" w14:textId="77777777" w:rsidR="00C36F8C" w:rsidRPr="004B1641" w:rsidRDefault="00C36F8C" w:rsidP="00CB2810">
            <w:pPr>
              <w:spacing w:after="0" w:line="240" w:lineRule="auto"/>
              <w:jc w:val="right"/>
              <w:rPr>
                <w:rFonts w:ascii="Times New Roman" w:eastAsia="Times New Roman" w:hAnsi="Times New Roman" w:cs="Times New Roman"/>
                <w:b/>
                <w:bCs/>
                <w:color w:val="000000"/>
                <w:lang w:eastAsia="ru-RU"/>
              </w:rPr>
            </w:pPr>
            <w:r w:rsidRPr="004B1641">
              <w:rPr>
                <w:rFonts w:ascii="Times New Roman" w:eastAsia="Times New Roman" w:hAnsi="Times New Roman" w:cs="Times New Roman"/>
                <w:b/>
                <w:bCs/>
                <w:color w:val="000000"/>
                <w:lang w:eastAsia="ru-RU"/>
              </w:rPr>
              <w:t>21 765,43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58547" w14:textId="77777777" w:rsidR="00C36F8C" w:rsidRPr="004B1641" w:rsidRDefault="00C36F8C" w:rsidP="00CB2810">
            <w:pPr>
              <w:spacing w:after="0" w:line="240" w:lineRule="auto"/>
              <w:jc w:val="right"/>
              <w:rPr>
                <w:rFonts w:ascii="Times New Roman" w:eastAsia="Times New Roman" w:hAnsi="Times New Roman" w:cs="Times New Roman"/>
                <w:b/>
                <w:bCs/>
                <w:color w:val="000000"/>
                <w:lang w:eastAsia="ru-RU"/>
              </w:rPr>
            </w:pPr>
            <w:r w:rsidRPr="004B1641">
              <w:rPr>
                <w:rFonts w:ascii="Times New Roman" w:eastAsia="Times New Roman" w:hAnsi="Times New Roman" w:cs="Times New Roman"/>
                <w:b/>
                <w:bCs/>
                <w:color w:val="000000"/>
                <w:lang w:eastAsia="ru-RU"/>
              </w:rPr>
              <w:t>17 178,18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6DB12" w14:textId="77777777" w:rsidR="00C36F8C" w:rsidRPr="004B1641" w:rsidRDefault="00C36F8C" w:rsidP="00CB2810">
            <w:pPr>
              <w:spacing w:after="0" w:line="240" w:lineRule="auto"/>
              <w:jc w:val="right"/>
              <w:rPr>
                <w:rFonts w:ascii="Times New Roman" w:eastAsia="Times New Roman" w:hAnsi="Times New Roman" w:cs="Times New Roman"/>
                <w:b/>
                <w:bCs/>
                <w:color w:val="000000"/>
                <w:lang w:eastAsia="ru-RU"/>
              </w:rPr>
            </w:pPr>
            <w:r w:rsidRPr="004B1641">
              <w:rPr>
                <w:rFonts w:ascii="Times New Roman" w:eastAsia="Times New Roman" w:hAnsi="Times New Roman" w:cs="Times New Roman"/>
                <w:b/>
                <w:bCs/>
                <w:color w:val="000000"/>
                <w:lang w:eastAsia="ru-RU"/>
              </w:rPr>
              <w:t>5 921,05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8F190D" w14:textId="77777777" w:rsidR="00C36F8C" w:rsidRPr="004B1641" w:rsidRDefault="00C36F8C" w:rsidP="00CB2810">
            <w:pPr>
              <w:spacing w:after="0" w:line="240" w:lineRule="auto"/>
              <w:jc w:val="center"/>
              <w:rPr>
                <w:rFonts w:ascii="Times New Roman" w:eastAsia="Times New Roman" w:hAnsi="Times New Roman" w:cs="Times New Roman"/>
                <w:color w:val="000000"/>
                <w:lang w:eastAsia="ru-RU"/>
              </w:rPr>
            </w:pPr>
            <w:r w:rsidRPr="004B1641">
              <w:rPr>
                <w:rFonts w:ascii="Times New Roman" w:eastAsia="Times New Roman" w:hAnsi="Times New Roman" w:cs="Times New Roman"/>
                <w:color w:val="000000"/>
                <w:lang w:eastAsia="ru-RU"/>
              </w:rPr>
              <w:t> </w:t>
            </w:r>
          </w:p>
        </w:tc>
      </w:tr>
    </w:tbl>
    <w:p w14:paraId="0B3FD680" w14:textId="77777777" w:rsidR="00CB2810" w:rsidRPr="0074651F" w:rsidRDefault="00CB2810" w:rsidP="00CB2810">
      <w:pPr>
        <w:spacing w:after="0" w:line="240" w:lineRule="auto"/>
        <w:jc w:val="both"/>
        <w:rPr>
          <w:rFonts w:ascii="Times New Roman" w:eastAsia="Calibri" w:hAnsi="Times New Roman" w:cs="Times New Roman"/>
          <w:sz w:val="28"/>
          <w:szCs w:val="28"/>
        </w:rPr>
      </w:pPr>
    </w:p>
    <w:p w14:paraId="2B14B615" w14:textId="2C840CFC" w:rsidR="00CB2810" w:rsidRDefault="00BA0F7E" w:rsidP="00CB2810">
      <w:pPr>
        <w:spacing w:after="0" w:line="240" w:lineRule="auto"/>
        <w:ind w:firstLine="708"/>
        <w:jc w:val="both"/>
        <w:rPr>
          <w:rFonts w:ascii="Times New Roman" w:eastAsia="Calibri" w:hAnsi="Times New Roman" w:cs="Times New Roman"/>
          <w:sz w:val="28"/>
          <w:szCs w:val="28"/>
          <w:highlight w:val="yellow"/>
        </w:rPr>
      </w:pPr>
      <w:r>
        <w:rPr>
          <w:rFonts w:ascii="Times New Roman" w:eastAsia="Calibri" w:hAnsi="Times New Roman" w:cs="Times New Roman"/>
          <w:sz w:val="28"/>
          <w:szCs w:val="28"/>
        </w:rPr>
        <w:t>В соответствии с информацией</w:t>
      </w:r>
      <w:r w:rsidR="00CB2810" w:rsidRPr="00F723CE">
        <w:rPr>
          <w:rFonts w:ascii="Times New Roman" w:eastAsia="Calibri" w:hAnsi="Times New Roman" w:cs="Times New Roman"/>
          <w:sz w:val="28"/>
          <w:szCs w:val="28"/>
        </w:rPr>
        <w:t xml:space="preserve"> агентства проектного управления Приморского края проекты паспортов </w:t>
      </w:r>
      <w:r w:rsidR="00422981">
        <w:rPr>
          <w:rFonts w:ascii="Times New Roman" w:eastAsia="Calibri" w:hAnsi="Times New Roman" w:cs="Times New Roman"/>
          <w:sz w:val="28"/>
          <w:szCs w:val="28"/>
        </w:rPr>
        <w:t>региональных проектов</w:t>
      </w:r>
      <w:r w:rsidR="00CB2810" w:rsidRPr="00F723CE">
        <w:rPr>
          <w:rFonts w:ascii="Times New Roman" w:eastAsia="Calibri" w:hAnsi="Times New Roman" w:cs="Times New Roman"/>
          <w:sz w:val="28"/>
          <w:szCs w:val="28"/>
        </w:rPr>
        <w:t xml:space="preserve"> будут сформированы после подписания соглашений о реализации федеральных проектов на территории Приморского края. В соответствии с </w:t>
      </w:r>
      <w:r w:rsidR="00CB2810">
        <w:rPr>
          <w:rFonts w:ascii="Times New Roman" w:eastAsia="Calibri" w:hAnsi="Times New Roman" w:cs="Times New Roman"/>
          <w:sz w:val="28"/>
          <w:szCs w:val="28"/>
        </w:rPr>
        <w:t>г</w:t>
      </w:r>
      <w:r w:rsidR="00CB2810" w:rsidRPr="00F723CE">
        <w:rPr>
          <w:rFonts w:ascii="Times New Roman" w:eastAsia="Calibri" w:hAnsi="Times New Roman" w:cs="Times New Roman"/>
          <w:sz w:val="28"/>
          <w:szCs w:val="28"/>
        </w:rPr>
        <w:t>рафиком подготовки и рассмотрения в 2024 году материалов и документов</w:t>
      </w:r>
      <w:r w:rsidR="00CB2810">
        <w:rPr>
          <w:rFonts w:ascii="Times New Roman" w:eastAsia="Calibri" w:hAnsi="Times New Roman" w:cs="Times New Roman"/>
          <w:sz w:val="28"/>
          <w:szCs w:val="28"/>
        </w:rPr>
        <w:t xml:space="preserve"> </w:t>
      </w:r>
      <w:r w:rsidR="00CB2810" w:rsidRPr="00F723CE">
        <w:rPr>
          <w:rFonts w:ascii="Times New Roman" w:eastAsia="Calibri" w:hAnsi="Times New Roman" w:cs="Times New Roman"/>
          <w:sz w:val="28"/>
          <w:szCs w:val="28"/>
        </w:rPr>
        <w:t>по формированию паспортов национальных проектов, государственных</w:t>
      </w:r>
      <w:r w:rsidR="00CB2810">
        <w:rPr>
          <w:rFonts w:ascii="Times New Roman" w:eastAsia="Calibri" w:hAnsi="Times New Roman" w:cs="Times New Roman"/>
          <w:sz w:val="28"/>
          <w:szCs w:val="28"/>
        </w:rPr>
        <w:t xml:space="preserve"> </w:t>
      </w:r>
      <w:r w:rsidR="00CB2810" w:rsidRPr="00F723CE">
        <w:rPr>
          <w:rFonts w:ascii="Times New Roman" w:eastAsia="Calibri" w:hAnsi="Times New Roman" w:cs="Times New Roman"/>
          <w:sz w:val="28"/>
          <w:szCs w:val="28"/>
        </w:rPr>
        <w:t>программ Российской Федерации и их структурных элементов, а также</w:t>
      </w:r>
      <w:r w:rsidR="00CB2810">
        <w:rPr>
          <w:rFonts w:ascii="Times New Roman" w:eastAsia="Calibri" w:hAnsi="Times New Roman" w:cs="Times New Roman"/>
          <w:sz w:val="28"/>
          <w:szCs w:val="28"/>
        </w:rPr>
        <w:t xml:space="preserve"> </w:t>
      </w:r>
      <w:r w:rsidR="00CB2810" w:rsidRPr="00F723CE">
        <w:rPr>
          <w:rFonts w:ascii="Times New Roman" w:eastAsia="Calibri" w:hAnsi="Times New Roman" w:cs="Times New Roman"/>
          <w:sz w:val="28"/>
          <w:szCs w:val="28"/>
        </w:rPr>
        <w:lastRenderedPageBreak/>
        <w:t>федеральных целевых программ, утвержденным 06.05.2024 Первым заместителем</w:t>
      </w:r>
      <w:r w:rsidR="00CB2810">
        <w:rPr>
          <w:rFonts w:ascii="Times New Roman" w:eastAsia="Calibri" w:hAnsi="Times New Roman" w:cs="Times New Roman"/>
          <w:sz w:val="28"/>
          <w:szCs w:val="28"/>
        </w:rPr>
        <w:t xml:space="preserve"> </w:t>
      </w:r>
      <w:r w:rsidR="00CB2810" w:rsidRPr="00F723CE">
        <w:rPr>
          <w:rFonts w:ascii="Times New Roman" w:eastAsia="Calibri" w:hAnsi="Times New Roman" w:cs="Times New Roman"/>
          <w:sz w:val="28"/>
          <w:szCs w:val="28"/>
        </w:rPr>
        <w:t>Председателя Правительства Российской Федерации Белоусовым</w:t>
      </w:r>
      <w:r w:rsidR="00CB2810">
        <w:rPr>
          <w:rFonts w:ascii="Times New Roman" w:eastAsia="Calibri" w:hAnsi="Times New Roman" w:cs="Times New Roman"/>
          <w:sz w:val="28"/>
          <w:szCs w:val="28"/>
        </w:rPr>
        <w:t xml:space="preserve"> </w:t>
      </w:r>
      <w:r w:rsidR="00CB2810" w:rsidRPr="00F723CE">
        <w:rPr>
          <w:rFonts w:ascii="Times New Roman" w:eastAsia="Calibri" w:hAnsi="Times New Roman" w:cs="Times New Roman"/>
          <w:sz w:val="28"/>
          <w:szCs w:val="28"/>
        </w:rPr>
        <w:t>А.Р. срок</w:t>
      </w:r>
      <w:r w:rsidR="00CB2810">
        <w:rPr>
          <w:rFonts w:ascii="Times New Roman" w:eastAsia="Calibri" w:hAnsi="Times New Roman" w:cs="Times New Roman"/>
          <w:sz w:val="28"/>
          <w:szCs w:val="28"/>
        </w:rPr>
        <w:t xml:space="preserve"> подписания соглашений – не позднее 20.12.2024, прогнозный срок </w:t>
      </w:r>
      <w:r w:rsidR="00CB2810" w:rsidRPr="00F723CE">
        <w:rPr>
          <w:rFonts w:ascii="Times New Roman" w:eastAsia="Calibri" w:hAnsi="Times New Roman" w:cs="Times New Roman"/>
          <w:sz w:val="28"/>
          <w:szCs w:val="28"/>
        </w:rPr>
        <w:t xml:space="preserve">утверждения паспортов </w:t>
      </w:r>
      <w:r w:rsidR="00CB2810">
        <w:rPr>
          <w:rFonts w:ascii="Times New Roman" w:eastAsia="Calibri" w:hAnsi="Times New Roman" w:cs="Times New Roman"/>
          <w:sz w:val="28"/>
          <w:szCs w:val="28"/>
        </w:rPr>
        <w:t xml:space="preserve">РП </w:t>
      </w:r>
      <w:r w:rsidR="00CB2810" w:rsidRPr="00F723CE">
        <w:rPr>
          <w:rFonts w:ascii="Times New Roman" w:eastAsia="Calibri" w:hAnsi="Times New Roman" w:cs="Times New Roman"/>
          <w:sz w:val="28"/>
          <w:szCs w:val="28"/>
        </w:rPr>
        <w:t>– в январе 2025 года</w:t>
      </w:r>
      <w:r w:rsidR="00CB2810">
        <w:rPr>
          <w:rFonts w:ascii="Times New Roman" w:eastAsia="Calibri" w:hAnsi="Times New Roman" w:cs="Times New Roman"/>
          <w:sz w:val="28"/>
          <w:szCs w:val="28"/>
        </w:rPr>
        <w:t>.</w:t>
      </w:r>
    </w:p>
    <w:p w14:paraId="2BFDFD4E" w14:textId="57975548" w:rsidR="000A0CBA" w:rsidRPr="00422981" w:rsidRDefault="00F53F68" w:rsidP="000A0CBA">
      <w:pPr>
        <w:spacing w:after="0" w:line="240" w:lineRule="auto"/>
        <w:ind w:firstLine="709"/>
        <w:jc w:val="both"/>
        <w:rPr>
          <w:rFonts w:ascii="Times New Roman" w:eastAsia="Times New Roman" w:hAnsi="Times New Roman" w:cs="Times New Roman"/>
          <w:b/>
          <w:sz w:val="28"/>
          <w:szCs w:val="28"/>
          <w:lang w:eastAsia="ru-RU"/>
        </w:rPr>
      </w:pPr>
      <w:r w:rsidRPr="002B7AC1">
        <w:rPr>
          <w:rFonts w:ascii="Times New Roman" w:eastAsia="Times New Roman" w:hAnsi="Times New Roman" w:cs="Times New Roman"/>
          <w:sz w:val="28"/>
          <w:szCs w:val="28"/>
          <w:lang w:eastAsia="ru-RU"/>
        </w:rPr>
        <w:t xml:space="preserve">В таблице </w:t>
      </w:r>
      <w:r w:rsidR="002B7AC1" w:rsidRPr="002B7AC1">
        <w:rPr>
          <w:rFonts w:ascii="Times New Roman" w:eastAsia="Times New Roman" w:hAnsi="Times New Roman" w:cs="Times New Roman"/>
          <w:sz w:val="28"/>
          <w:szCs w:val="28"/>
          <w:lang w:eastAsia="ru-RU"/>
        </w:rPr>
        <w:t>1</w:t>
      </w:r>
      <w:r w:rsidRPr="002B7AC1">
        <w:rPr>
          <w:rFonts w:ascii="Times New Roman" w:eastAsia="Times New Roman" w:hAnsi="Times New Roman" w:cs="Times New Roman"/>
          <w:sz w:val="28"/>
          <w:szCs w:val="28"/>
          <w:lang w:eastAsia="ru-RU"/>
        </w:rPr>
        <w:t xml:space="preserve"> к приложению </w:t>
      </w:r>
      <w:r w:rsidR="00531AD9">
        <w:rPr>
          <w:rFonts w:ascii="Times New Roman" w:eastAsia="Times New Roman" w:hAnsi="Times New Roman" w:cs="Times New Roman"/>
          <w:sz w:val="28"/>
          <w:szCs w:val="28"/>
          <w:lang w:eastAsia="ru-RU"/>
        </w:rPr>
        <w:t>5</w:t>
      </w:r>
      <w:r w:rsidR="000A0CBA" w:rsidRPr="002B7AC1">
        <w:rPr>
          <w:rFonts w:ascii="Times New Roman" w:eastAsia="Times New Roman" w:hAnsi="Times New Roman" w:cs="Times New Roman"/>
          <w:sz w:val="28"/>
          <w:szCs w:val="28"/>
          <w:lang w:eastAsia="ru-RU"/>
        </w:rPr>
        <w:t xml:space="preserve"> </w:t>
      </w:r>
      <w:r w:rsidR="00531AD9">
        <w:rPr>
          <w:rFonts w:ascii="Times New Roman" w:eastAsia="Times New Roman" w:hAnsi="Times New Roman" w:cs="Times New Roman"/>
          <w:sz w:val="28"/>
          <w:szCs w:val="28"/>
          <w:lang w:eastAsia="ru-RU"/>
        </w:rPr>
        <w:t xml:space="preserve">к заключению </w:t>
      </w:r>
      <w:r w:rsidR="000A0CBA" w:rsidRPr="002B7AC1">
        <w:rPr>
          <w:rFonts w:ascii="Times New Roman" w:eastAsia="Times New Roman" w:hAnsi="Times New Roman" w:cs="Times New Roman"/>
          <w:sz w:val="28"/>
          <w:szCs w:val="28"/>
          <w:lang w:eastAsia="ru-RU"/>
        </w:rPr>
        <w:t xml:space="preserve">представлен подробный анализ </w:t>
      </w:r>
      <w:r w:rsidR="000A0CBA" w:rsidRPr="00422981">
        <w:rPr>
          <w:rFonts w:ascii="Times New Roman" w:eastAsia="Times New Roman" w:hAnsi="Times New Roman" w:cs="Times New Roman"/>
          <w:sz w:val="28"/>
          <w:szCs w:val="28"/>
          <w:lang w:eastAsia="ru-RU"/>
        </w:rPr>
        <w:t>планируемых расходов краевого бюджета на 202</w:t>
      </w:r>
      <w:r w:rsidR="002B7AC1" w:rsidRPr="00422981">
        <w:rPr>
          <w:rFonts w:ascii="Times New Roman" w:eastAsia="Times New Roman" w:hAnsi="Times New Roman" w:cs="Times New Roman"/>
          <w:sz w:val="28"/>
          <w:szCs w:val="28"/>
          <w:lang w:eastAsia="ru-RU"/>
        </w:rPr>
        <w:t>5</w:t>
      </w:r>
      <w:r w:rsidR="000A0CBA" w:rsidRPr="00422981">
        <w:rPr>
          <w:rFonts w:ascii="Times New Roman" w:eastAsia="Times New Roman" w:hAnsi="Times New Roman" w:cs="Times New Roman"/>
          <w:sz w:val="28"/>
          <w:szCs w:val="28"/>
          <w:lang w:eastAsia="ru-RU"/>
        </w:rPr>
        <w:t>-202</w:t>
      </w:r>
      <w:r w:rsidR="002B7AC1" w:rsidRPr="00422981">
        <w:rPr>
          <w:rFonts w:ascii="Times New Roman" w:eastAsia="Times New Roman" w:hAnsi="Times New Roman" w:cs="Times New Roman"/>
          <w:sz w:val="28"/>
          <w:szCs w:val="28"/>
          <w:lang w:eastAsia="ru-RU"/>
        </w:rPr>
        <w:t>7</w:t>
      </w:r>
      <w:r w:rsidR="000A0CBA" w:rsidRPr="00422981">
        <w:rPr>
          <w:rFonts w:ascii="Times New Roman" w:eastAsia="Times New Roman" w:hAnsi="Times New Roman" w:cs="Times New Roman"/>
          <w:sz w:val="28"/>
          <w:szCs w:val="28"/>
          <w:lang w:eastAsia="ru-RU"/>
        </w:rPr>
        <w:t xml:space="preserve"> годы на мероприятия национальных проектов в Приморском крае через региональные проекты с указанием государственных программ Приморского края, в состав которых они включены.</w:t>
      </w:r>
    </w:p>
    <w:p w14:paraId="35D2FA59" w14:textId="2384DDC5" w:rsidR="00BD6016" w:rsidRPr="00422981" w:rsidRDefault="00BD6016" w:rsidP="00BD6016">
      <w:pPr>
        <w:spacing w:after="0" w:line="240" w:lineRule="auto"/>
        <w:ind w:firstLine="709"/>
        <w:jc w:val="both"/>
        <w:rPr>
          <w:rFonts w:ascii="Times New Roman" w:eastAsia="Calibri" w:hAnsi="Times New Roman" w:cs="Times New Roman"/>
          <w:b/>
          <w:sz w:val="28"/>
          <w:szCs w:val="28"/>
          <w:highlight w:val="yellow"/>
        </w:rPr>
      </w:pPr>
    </w:p>
    <w:p w14:paraId="2340CCC0" w14:textId="4C0BD2C8" w:rsidR="00C5317E" w:rsidRPr="00422981" w:rsidRDefault="00C5317E" w:rsidP="00C5317E">
      <w:pPr>
        <w:spacing w:after="0" w:line="240" w:lineRule="auto"/>
        <w:ind w:firstLine="708"/>
        <w:jc w:val="both"/>
        <w:rPr>
          <w:rFonts w:ascii="Times New Roman" w:eastAsia="Calibri" w:hAnsi="Times New Roman" w:cs="Times New Roman"/>
          <w:b/>
          <w:sz w:val="28"/>
          <w:szCs w:val="28"/>
        </w:rPr>
      </w:pPr>
      <w:r w:rsidRPr="00422981">
        <w:rPr>
          <w:rFonts w:ascii="Times New Roman" w:eastAsia="Calibri" w:hAnsi="Times New Roman" w:cs="Times New Roman"/>
          <w:b/>
          <w:sz w:val="28"/>
          <w:szCs w:val="28"/>
        </w:rPr>
        <w:t>НП "Беспилотные авиационные системы"</w:t>
      </w:r>
    </w:p>
    <w:p w14:paraId="07FB9BAC" w14:textId="7673AA39" w:rsidR="00C5317E" w:rsidRPr="000C1B09" w:rsidRDefault="00C5317E" w:rsidP="00C5317E">
      <w:pPr>
        <w:spacing w:after="0" w:line="240" w:lineRule="auto"/>
        <w:ind w:firstLine="708"/>
        <w:jc w:val="both"/>
        <w:rPr>
          <w:rFonts w:ascii="Times New Roman" w:eastAsia="Calibri" w:hAnsi="Times New Roman" w:cs="Times New Roman"/>
          <w:sz w:val="28"/>
          <w:szCs w:val="28"/>
          <w:u w:val="single"/>
        </w:rPr>
      </w:pPr>
      <w:r w:rsidRPr="00422981">
        <w:rPr>
          <w:rFonts w:ascii="Times New Roman" w:eastAsia="Calibri" w:hAnsi="Times New Roman" w:cs="Times New Roman"/>
          <w:sz w:val="28"/>
          <w:szCs w:val="28"/>
        </w:rPr>
        <w:t xml:space="preserve">В рамках </w:t>
      </w:r>
      <w:r w:rsidRPr="000C1B09">
        <w:rPr>
          <w:rFonts w:ascii="Times New Roman" w:eastAsia="Calibri" w:hAnsi="Times New Roman" w:cs="Times New Roman"/>
          <w:b/>
          <w:i/>
          <w:sz w:val="28"/>
          <w:szCs w:val="28"/>
        </w:rPr>
        <w:t>ГП "Развитие лесного хозяйства в Приморском крае"</w:t>
      </w:r>
      <w:r w:rsidRPr="000C1B09">
        <w:rPr>
          <w:rFonts w:ascii="Times New Roman" w:eastAsia="Calibri" w:hAnsi="Times New Roman" w:cs="Times New Roman"/>
          <w:sz w:val="28"/>
          <w:szCs w:val="28"/>
        </w:rPr>
        <w:t xml:space="preserve"> </w:t>
      </w:r>
      <w:r>
        <w:rPr>
          <w:rFonts w:ascii="Times New Roman" w:eastAsia="Calibri" w:hAnsi="Times New Roman" w:cs="Times New Roman"/>
          <w:sz w:val="28"/>
          <w:szCs w:val="28"/>
        </w:rPr>
        <w:t>в</w:t>
      </w:r>
      <w:r w:rsidRPr="000C1B09">
        <w:rPr>
          <w:rFonts w:ascii="Times New Roman" w:eastAsia="Calibri" w:hAnsi="Times New Roman" w:cs="Times New Roman"/>
          <w:sz w:val="28"/>
          <w:szCs w:val="28"/>
        </w:rPr>
        <w:t xml:space="preserve"> 202</w:t>
      </w:r>
      <w:r>
        <w:rPr>
          <w:rFonts w:ascii="Times New Roman" w:eastAsia="Calibri" w:hAnsi="Times New Roman" w:cs="Times New Roman"/>
          <w:sz w:val="28"/>
          <w:szCs w:val="28"/>
        </w:rPr>
        <w:t>5</w:t>
      </w:r>
      <w:r w:rsidRPr="000C1B09">
        <w:rPr>
          <w:rFonts w:ascii="Times New Roman" w:eastAsia="Calibri" w:hAnsi="Times New Roman" w:cs="Times New Roman"/>
          <w:sz w:val="28"/>
          <w:szCs w:val="28"/>
        </w:rPr>
        <w:t xml:space="preserve"> год</w:t>
      </w:r>
      <w:r w:rsidR="00571455">
        <w:rPr>
          <w:rFonts w:ascii="Times New Roman" w:eastAsia="Calibri" w:hAnsi="Times New Roman" w:cs="Times New Roman"/>
          <w:sz w:val="28"/>
          <w:szCs w:val="28"/>
        </w:rPr>
        <w:t>у</w:t>
      </w:r>
      <w:r w:rsidRPr="000C1B09">
        <w:rPr>
          <w:rFonts w:ascii="Times New Roman" w:eastAsia="Calibri" w:hAnsi="Times New Roman" w:cs="Times New Roman"/>
          <w:sz w:val="28"/>
          <w:szCs w:val="28"/>
        </w:rPr>
        <w:t xml:space="preserve"> </w:t>
      </w:r>
      <w:r>
        <w:rPr>
          <w:rFonts w:ascii="Times New Roman" w:eastAsia="Calibri" w:hAnsi="Times New Roman" w:cs="Times New Roman"/>
          <w:sz w:val="28"/>
          <w:szCs w:val="28"/>
        </w:rPr>
        <w:t>продолжается</w:t>
      </w:r>
      <w:r w:rsidRPr="000C1B09">
        <w:rPr>
          <w:rFonts w:ascii="Times New Roman" w:eastAsia="Calibri" w:hAnsi="Times New Roman" w:cs="Times New Roman"/>
          <w:sz w:val="28"/>
          <w:szCs w:val="28"/>
        </w:rPr>
        <w:t xml:space="preserve"> реализация </w:t>
      </w:r>
      <w:r w:rsidRPr="000C1B09">
        <w:rPr>
          <w:rFonts w:ascii="Times New Roman" w:eastAsia="Calibri" w:hAnsi="Times New Roman" w:cs="Times New Roman"/>
          <w:sz w:val="28"/>
          <w:szCs w:val="28"/>
          <w:u w:val="single"/>
        </w:rPr>
        <w:t>РП "Стимулирование спроса на отечественные беспилотные авиационные системы".</w:t>
      </w:r>
    </w:p>
    <w:p w14:paraId="5A8FD89E" w14:textId="21E2BDFF" w:rsidR="00C5317E" w:rsidRDefault="00C5317E" w:rsidP="00C5317E">
      <w:pPr>
        <w:spacing w:after="0" w:line="240" w:lineRule="auto"/>
        <w:ind w:firstLine="708"/>
        <w:jc w:val="both"/>
        <w:rPr>
          <w:rFonts w:ascii="Times New Roman" w:eastAsia="Times New Roman" w:hAnsi="Times New Roman" w:cs="Times New Roman"/>
          <w:sz w:val="28"/>
          <w:szCs w:val="28"/>
        </w:rPr>
      </w:pPr>
      <w:r w:rsidRPr="000C1B09">
        <w:rPr>
          <w:rFonts w:ascii="Times New Roman" w:eastAsia="Times New Roman" w:hAnsi="Times New Roman" w:cs="Times New Roman"/>
          <w:sz w:val="28"/>
          <w:szCs w:val="28"/>
        </w:rPr>
        <w:t>Средства</w:t>
      </w:r>
      <w:r>
        <w:rPr>
          <w:rFonts w:ascii="Times New Roman" w:eastAsia="Times New Roman" w:hAnsi="Times New Roman" w:cs="Times New Roman"/>
          <w:sz w:val="28"/>
          <w:szCs w:val="28"/>
        </w:rPr>
        <w:t xml:space="preserve"> федерального бюджета</w:t>
      </w:r>
      <w:r w:rsidRPr="000C1B09">
        <w:rPr>
          <w:rFonts w:ascii="Times New Roman" w:eastAsia="Times New Roman" w:hAnsi="Times New Roman" w:cs="Times New Roman"/>
          <w:sz w:val="28"/>
          <w:szCs w:val="28"/>
        </w:rPr>
        <w:t xml:space="preserve"> на приобретение беспилотных авиационных систем органами исполнительной власти субъектов Российской Федерации в области лесных отношений запланированы в сумме 3,00 </w:t>
      </w:r>
      <w:r>
        <w:rPr>
          <w:rFonts w:ascii="Times New Roman" w:eastAsia="Times New Roman" w:hAnsi="Times New Roman" w:cs="Times New Roman"/>
          <w:sz w:val="28"/>
          <w:szCs w:val="28"/>
        </w:rPr>
        <w:t>млн</w:t>
      </w:r>
      <w:r w:rsidRPr="000C1B09">
        <w:rPr>
          <w:rFonts w:ascii="Times New Roman" w:eastAsia="Times New Roman" w:hAnsi="Times New Roman" w:cs="Times New Roman"/>
          <w:sz w:val="28"/>
          <w:szCs w:val="28"/>
        </w:rPr>
        <w:t xml:space="preserve"> рублей</w:t>
      </w:r>
      <w:r w:rsidR="009C692B">
        <w:rPr>
          <w:rFonts w:ascii="Times New Roman" w:eastAsia="Times New Roman" w:hAnsi="Times New Roman" w:cs="Times New Roman"/>
          <w:sz w:val="28"/>
          <w:szCs w:val="28"/>
        </w:rPr>
        <w:t xml:space="preserve"> в соответствии с Федеральным законом № 540-ФЗ от 27.11.2023 "О федеральном бюджете на 2024 год и плановый период 2025 и 2026 годов". </w:t>
      </w:r>
      <w:r w:rsidRPr="000C1B09">
        <w:rPr>
          <w:rFonts w:ascii="Times New Roman" w:eastAsia="Times New Roman" w:hAnsi="Times New Roman" w:cs="Times New Roman"/>
          <w:sz w:val="28"/>
          <w:szCs w:val="28"/>
        </w:rPr>
        <w:t xml:space="preserve"> </w:t>
      </w:r>
    </w:p>
    <w:p w14:paraId="446D49B1" w14:textId="77777777" w:rsidR="00C5317E" w:rsidRPr="002D1611" w:rsidRDefault="00C5317E" w:rsidP="00BD6016">
      <w:pPr>
        <w:spacing w:after="0" w:line="240" w:lineRule="auto"/>
        <w:ind w:firstLine="709"/>
        <w:jc w:val="both"/>
        <w:rPr>
          <w:rFonts w:ascii="Times New Roman" w:eastAsia="Calibri" w:hAnsi="Times New Roman" w:cs="Times New Roman"/>
          <w:b/>
          <w:sz w:val="28"/>
          <w:szCs w:val="28"/>
          <w:highlight w:val="yellow"/>
        </w:rPr>
      </w:pPr>
    </w:p>
    <w:p w14:paraId="2FB0E404" w14:textId="364E7A92" w:rsidR="00C5317E" w:rsidRPr="002D1611" w:rsidRDefault="009C692B" w:rsidP="00BD6016">
      <w:pPr>
        <w:spacing w:after="0" w:line="240" w:lineRule="auto"/>
        <w:ind w:firstLine="709"/>
        <w:jc w:val="both"/>
        <w:rPr>
          <w:rFonts w:ascii="Times New Roman" w:eastAsia="Calibri" w:hAnsi="Times New Roman" w:cs="Times New Roman"/>
          <w:b/>
          <w:sz w:val="28"/>
          <w:szCs w:val="28"/>
        </w:rPr>
      </w:pPr>
      <w:r w:rsidRPr="002D1611">
        <w:rPr>
          <w:rFonts w:ascii="Times New Roman" w:eastAsia="Calibri" w:hAnsi="Times New Roman" w:cs="Times New Roman"/>
          <w:b/>
          <w:sz w:val="28"/>
          <w:szCs w:val="28"/>
        </w:rPr>
        <w:t>НП "Продолжительная и активная жизнь"</w:t>
      </w:r>
    </w:p>
    <w:p w14:paraId="6D02700D" w14:textId="4E56372E" w:rsidR="007B52E6" w:rsidRDefault="00A11787" w:rsidP="007B52E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Планируемый к реализации в</w:t>
      </w:r>
      <w:r w:rsidR="00BE723E" w:rsidRPr="002D1611">
        <w:rPr>
          <w:rFonts w:ascii="Times New Roman" w:eastAsia="Calibri" w:hAnsi="Times New Roman" w:cs="Times New Roman"/>
          <w:sz w:val="28"/>
          <w:szCs w:val="28"/>
        </w:rPr>
        <w:t xml:space="preserve"> рамках </w:t>
      </w:r>
      <w:r w:rsidR="00BE723E" w:rsidRPr="002D1611">
        <w:rPr>
          <w:rFonts w:ascii="Times New Roman" w:eastAsia="Calibri" w:hAnsi="Times New Roman" w:cs="Times New Roman"/>
          <w:b/>
          <w:i/>
          <w:sz w:val="28"/>
          <w:szCs w:val="28"/>
        </w:rPr>
        <w:t>ГП "Развитие здравоохранения"</w:t>
      </w:r>
      <w:r w:rsidR="00BE723E" w:rsidRPr="002D1611">
        <w:rPr>
          <w:rFonts w:ascii="Times New Roman" w:eastAsia="Calibri" w:hAnsi="Times New Roman" w:cs="Times New Roman"/>
          <w:sz w:val="28"/>
          <w:szCs w:val="28"/>
        </w:rPr>
        <w:t xml:space="preserve"> д</w:t>
      </w:r>
      <w:r w:rsidR="009C692B" w:rsidRPr="002D1611">
        <w:rPr>
          <w:rFonts w:ascii="Times New Roman" w:eastAsia="Calibri" w:hAnsi="Times New Roman" w:cs="Times New Roman"/>
          <w:sz w:val="28"/>
          <w:szCs w:val="28"/>
        </w:rPr>
        <w:t xml:space="preserve">анный НП с 2025 года является продолжением </w:t>
      </w:r>
      <w:r w:rsidR="009C692B">
        <w:rPr>
          <w:rFonts w:ascii="Times New Roman" w:eastAsia="Calibri" w:hAnsi="Times New Roman" w:cs="Times New Roman"/>
          <w:sz w:val="28"/>
          <w:szCs w:val="28"/>
        </w:rPr>
        <w:t>НП "Здравоохранение"</w:t>
      </w:r>
      <w:r w:rsidR="009A10B4">
        <w:rPr>
          <w:rFonts w:ascii="Times New Roman" w:eastAsia="Calibri" w:hAnsi="Times New Roman" w:cs="Times New Roman"/>
          <w:sz w:val="28"/>
          <w:szCs w:val="28"/>
        </w:rPr>
        <w:t>, действующего в 2024 году</w:t>
      </w:r>
      <w:r w:rsidR="00744301">
        <w:rPr>
          <w:rFonts w:ascii="Times New Roman" w:eastAsia="Calibri" w:hAnsi="Times New Roman" w:cs="Times New Roman"/>
          <w:sz w:val="28"/>
          <w:szCs w:val="28"/>
        </w:rPr>
        <w:t>.</w:t>
      </w:r>
      <w:r w:rsidR="009C692B">
        <w:rPr>
          <w:rFonts w:ascii="Times New Roman" w:eastAsia="Calibri" w:hAnsi="Times New Roman" w:cs="Times New Roman"/>
          <w:sz w:val="28"/>
          <w:szCs w:val="28"/>
        </w:rPr>
        <w:t xml:space="preserve"> </w:t>
      </w:r>
      <w:r w:rsidR="00744301">
        <w:rPr>
          <w:rFonts w:ascii="Times New Roman" w:eastAsia="Calibri" w:hAnsi="Times New Roman" w:cs="Times New Roman"/>
          <w:sz w:val="28"/>
          <w:szCs w:val="28"/>
        </w:rPr>
        <w:t xml:space="preserve">В него </w:t>
      </w:r>
      <w:r w:rsidR="009C692B">
        <w:rPr>
          <w:rFonts w:ascii="Times New Roman" w:eastAsia="Calibri" w:hAnsi="Times New Roman" w:cs="Times New Roman"/>
          <w:sz w:val="28"/>
          <w:szCs w:val="28"/>
        </w:rPr>
        <w:t>вошли 6 РП (в 2024 году – 7 РП)</w:t>
      </w:r>
      <w:r w:rsidR="004273A5">
        <w:rPr>
          <w:rFonts w:ascii="Times New Roman" w:eastAsia="Calibri" w:hAnsi="Times New Roman" w:cs="Times New Roman"/>
          <w:sz w:val="28"/>
          <w:szCs w:val="28"/>
        </w:rPr>
        <w:t>, в том числе</w:t>
      </w:r>
      <w:r w:rsidR="007B52E6">
        <w:rPr>
          <w:rFonts w:ascii="Times New Roman" w:eastAsia="Calibri" w:hAnsi="Times New Roman" w:cs="Times New Roman"/>
          <w:sz w:val="28"/>
          <w:szCs w:val="28"/>
        </w:rPr>
        <w:t xml:space="preserve">: </w:t>
      </w:r>
    </w:p>
    <w:p w14:paraId="1B242FD9" w14:textId="1D4A5FDB" w:rsidR="007B52E6" w:rsidRDefault="00CC7B30" w:rsidP="007B52E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два</w:t>
      </w:r>
      <w:r w:rsidR="007B52E6">
        <w:rPr>
          <w:rFonts w:ascii="Times New Roman" w:eastAsia="Calibri" w:hAnsi="Times New Roman" w:cs="Times New Roman"/>
          <w:sz w:val="28"/>
          <w:szCs w:val="28"/>
        </w:rPr>
        <w:t xml:space="preserve"> РП, реализуемых в 2024 году, вошли в НП без изменений (</w:t>
      </w:r>
      <w:r w:rsidR="007B52E6" w:rsidRPr="007B52E6">
        <w:rPr>
          <w:rFonts w:ascii="Times New Roman" w:eastAsia="Calibri" w:hAnsi="Times New Roman" w:cs="Times New Roman"/>
          <w:sz w:val="28"/>
          <w:szCs w:val="28"/>
        </w:rPr>
        <w:t>"Модернизация первичного звена здравоохранения"</w:t>
      </w:r>
      <w:r w:rsidR="007B52E6">
        <w:rPr>
          <w:rFonts w:ascii="Times New Roman" w:eastAsia="Calibri" w:hAnsi="Times New Roman" w:cs="Times New Roman"/>
          <w:sz w:val="28"/>
          <w:szCs w:val="28"/>
        </w:rPr>
        <w:t xml:space="preserve"> и </w:t>
      </w:r>
      <w:r w:rsidR="007B52E6" w:rsidRPr="007B52E6">
        <w:rPr>
          <w:rFonts w:ascii="Times New Roman" w:eastAsia="Calibri" w:hAnsi="Times New Roman" w:cs="Times New Roman"/>
          <w:sz w:val="28"/>
          <w:szCs w:val="28"/>
        </w:rPr>
        <w:t>"Борьба с сердечно-сосудистыми заболеваниями"</w:t>
      </w:r>
      <w:r w:rsidR="007B52E6">
        <w:rPr>
          <w:rFonts w:ascii="Times New Roman" w:eastAsia="Calibri" w:hAnsi="Times New Roman" w:cs="Times New Roman"/>
          <w:sz w:val="28"/>
          <w:szCs w:val="28"/>
        </w:rPr>
        <w:t xml:space="preserve">), </w:t>
      </w:r>
    </w:p>
    <w:p w14:paraId="7BC0F57F" w14:textId="2D48EDEF" w:rsidR="009C692B" w:rsidRDefault="00CC7B30" w:rsidP="007B52E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два</w:t>
      </w:r>
      <w:r w:rsidR="007B52E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РП </w:t>
      </w:r>
      <w:r w:rsidR="007B52E6">
        <w:rPr>
          <w:rFonts w:ascii="Times New Roman" w:eastAsia="Calibri" w:hAnsi="Times New Roman" w:cs="Times New Roman"/>
          <w:sz w:val="28"/>
          <w:szCs w:val="28"/>
        </w:rPr>
        <w:t xml:space="preserve">переименованы </w:t>
      </w:r>
      <w:r w:rsidR="007B52E6" w:rsidRPr="007B52E6">
        <w:rPr>
          <w:rFonts w:ascii="Times New Roman" w:eastAsia="Calibri" w:hAnsi="Times New Roman" w:cs="Times New Roman"/>
          <w:sz w:val="28"/>
          <w:szCs w:val="28"/>
        </w:rPr>
        <w:t>("Совершенствование экстренной медицинской помощи"</w:t>
      </w:r>
      <w:r w:rsidR="00744301">
        <w:rPr>
          <w:rFonts w:ascii="Times New Roman" w:eastAsia="Calibri" w:hAnsi="Times New Roman" w:cs="Times New Roman"/>
          <w:sz w:val="28"/>
          <w:szCs w:val="28"/>
        </w:rPr>
        <w:t xml:space="preserve"> –</w:t>
      </w:r>
      <w:r w:rsidR="007B52E6">
        <w:rPr>
          <w:rFonts w:ascii="Times New Roman" w:eastAsia="Calibri" w:hAnsi="Times New Roman" w:cs="Times New Roman"/>
          <w:sz w:val="28"/>
          <w:szCs w:val="28"/>
        </w:rPr>
        <w:t xml:space="preserve"> ранее </w:t>
      </w:r>
      <w:r w:rsidR="007B52E6" w:rsidRPr="007B52E6">
        <w:rPr>
          <w:rFonts w:ascii="Times New Roman" w:eastAsia="Calibri" w:hAnsi="Times New Roman" w:cs="Times New Roman"/>
          <w:sz w:val="28"/>
          <w:szCs w:val="28"/>
        </w:rPr>
        <w:t>"Развитие системы оказания первичной медико-санитарной помощи"</w:t>
      </w:r>
      <w:r w:rsidR="007B52E6">
        <w:rPr>
          <w:rFonts w:ascii="Times New Roman" w:eastAsia="Calibri" w:hAnsi="Times New Roman" w:cs="Times New Roman"/>
          <w:sz w:val="28"/>
          <w:szCs w:val="28"/>
        </w:rPr>
        <w:t xml:space="preserve">, </w:t>
      </w:r>
      <w:r w:rsidR="007B52E6" w:rsidRPr="007B52E6">
        <w:rPr>
          <w:rFonts w:ascii="Times New Roman" w:eastAsia="Calibri" w:hAnsi="Times New Roman" w:cs="Times New Roman"/>
          <w:sz w:val="28"/>
          <w:szCs w:val="28"/>
        </w:rPr>
        <w:t>"Медицинские кадры"</w:t>
      </w:r>
      <w:r w:rsidR="007B52E6">
        <w:rPr>
          <w:rFonts w:ascii="Times New Roman" w:eastAsia="Calibri" w:hAnsi="Times New Roman" w:cs="Times New Roman"/>
          <w:sz w:val="28"/>
          <w:szCs w:val="28"/>
        </w:rPr>
        <w:t xml:space="preserve"> </w:t>
      </w:r>
      <w:r w:rsidR="00744301">
        <w:rPr>
          <w:rFonts w:ascii="Times New Roman" w:eastAsia="Calibri" w:hAnsi="Times New Roman" w:cs="Times New Roman"/>
          <w:sz w:val="28"/>
          <w:szCs w:val="28"/>
        </w:rPr>
        <w:t xml:space="preserve">– </w:t>
      </w:r>
      <w:r w:rsidR="007B52E6">
        <w:rPr>
          <w:rFonts w:ascii="Times New Roman" w:eastAsia="Calibri" w:hAnsi="Times New Roman" w:cs="Times New Roman"/>
          <w:sz w:val="28"/>
          <w:szCs w:val="28"/>
        </w:rPr>
        <w:t xml:space="preserve">ранее </w:t>
      </w:r>
      <w:r w:rsidR="007B52E6" w:rsidRPr="007B52E6">
        <w:rPr>
          <w:rFonts w:ascii="Times New Roman" w:eastAsia="Calibri" w:hAnsi="Times New Roman" w:cs="Times New Roman"/>
          <w:sz w:val="28"/>
          <w:szCs w:val="28"/>
        </w:rPr>
        <w:t>"Обеспечение медицинских организаций системы здравоохранения квалифицированными кадрами")</w:t>
      </w:r>
      <w:r w:rsidR="007B52E6">
        <w:rPr>
          <w:rFonts w:ascii="Times New Roman" w:eastAsia="Calibri" w:hAnsi="Times New Roman" w:cs="Times New Roman"/>
          <w:sz w:val="28"/>
          <w:szCs w:val="28"/>
        </w:rPr>
        <w:t>;</w:t>
      </w:r>
    </w:p>
    <w:p w14:paraId="7E433667" w14:textId="68829985" w:rsidR="007B52E6" w:rsidRDefault="00CC7B30" w:rsidP="007B52E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два</w:t>
      </w:r>
      <w:r w:rsidR="007B52E6">
        <w:rPr>
          <w:rFonts w:ascii="Times New Roman" w:eastAsia="Calibri" w:hAnsi="Times New Roman" w:cs="Times New Roman"/>
          <w:sz w:val="28"/>
          <w:szCs w:val="28"/>
        </w:rPr>
        <w:t xml:space="preserve"> новых РП, ранее мероприятия в комплексах процессных мероприятий (</w:t>
      </w:r>
      <w:r w:rsidR="007B52E6" w:rsidRPr="007B52E6">
        <w:rPr>
          <w:rFonts w:ascii="Times New Roman" w:eastAsia="Calibri" w:hAnsi="Times New Roman" w:cs="Times New Roman"/>
          <w:sz w:val="28"/>
          <w:szCs w:val="28"/>
        </w:rPr>
        <w:t>"Борьба с гепатитом С и минимизация рисков распространения данного заболевания"</w:t>
      </w:r>
      <w:r w:rsidR="007B52E6">
        <w:rPr>
          <w:rFonts w:ascii="Times New Roman" w:eastAsia="Calibri" w:hAnsi="Times New Roman" w:cs="Times New Roman"/>
          <w:sz w:val="28"/>
          <w:szCs w:val="28"/>
        </w:rPr>
        <w:t xml:space="preserve"> и </w:t>
      </w:r>
      <w:r w:rsidR="007B52E6" w:rsidRPr="007B52E6">
        <w:rPr>
          <w:rFonts w:ascii="Times New Roman" w:eastAsia="Calibri" w:hAnsi="Times New Roman" w:cs="Times New Roman"/>
          <w:sz w:val="28"/>
          <w:szCs w:val="28"/>
        </w:rPr>
        <w:t>"Оптимальная для восстановления здоровья медицинская реабилитация"</w:t>
      </w:r>
      <w:r w:rsidR="007B52E6">
        <w:rPr>
          <w:rFonts w:ascii="Times New Roman" w:eastAsia="Calibri" w:hAnsi="Times New Roman" w:cs="Times New Roman"/>
          <w:sz w:val="28"/>
          <w:szCs w:val="28"/>
        </w:rPr>
        <w:t>).</w:t>
      </w:r>
    </w:p>
    <w:p w14:paraId="18017CB4" w14:textId="0AE4ABCC" w:rsidR="009D783A" w:rsidRPr="003510C5" w:rsidRDefault="009D783A" w:rsidP="009D783A">
      <w:pPr>
        <w:spacing w:after="0" w:line="240" w:lineRule="auto"/>
        <w:ind w:firstLine="709"/>
        <w:jc w:val="both"/>
        <w:rPr>
          <w:rFonts w:ascii="Times New Roman" w:eastAsia="Calibri" w:hAnsi="Times New Roman" w:cs="Times New Roman"/>
          <w:sz w:val="28"/>
          <w:szCs w:val="28"/>
        </w:rPr>
      </w:pPr>
      <w:r w:rsidRPr="003510C5">
        <w:rPr>
          <w:rFonts w:ascii="Times New Roman" w:eastAsia="Calibri" w:hAnsi="Times New Roman" w:cs="Times New Roman"/>
          <w:sz w:val="28"/>
          <w:szCs w:val="28"/>
        </w:rPr>
        <w:t xml:space="preserve">По результатам анализа проекта паспорта ГП "Развитие здравоохранения" Контрольно-счетная палата обращает внимание, что в разделе 3 "Структура", в разделе 4 "Финансовое обеспечение" не отражены </w:t>
      </w:r>
      <w:r w:rsidR="003B74D0" w:rsidRPr="003510C5">
        <w:rPr>
          <w:rFonts w:ascii="Times New Roman" w:eastAsia="Calibri" w:hAnsi="Times New Roman" w:cs="Times New Roman"/>
          <w:sz w:val="28"/>
          <w:szCs w:val="28"/>
        </w:rPr>
        <w:t>региональные проекты</w:t>
      </w:r>
      <w:r w:rsidRPr="003510C5">
        <w:rPr>
          <w:rFonts w:ascii="Times New Roman" w:eastAsia="Calibri" w:hAnsi="Times New Roman" w:cs="Times New Roman"/>
          <w:sz w:val="28"/>
          <w:szCs w:val="28"/>
        </w:rPr>
        <w:t>, реализация которых начинается с 2025 года в рамках НП "Продолжительная и активная жизнь"</w:t>
      </w:r>
      <w:r w:rsidR="001A3F93" w:rsidRPr="003510C5">
        <w:rPr>
          <w:rFonts w:ascii="Times New Roman" w:eastAsia="Calibri" w:hAnsi="Times New Roman" w:cs="Times New Roman"/>
          <w:sz w:val="28"/>
          <w:szCs w:val="28"/>
        </w:rPr>
        <w:t xml:space="preserve"> (</w:t>
      </w:r>
      <w:r w:rsidRPr="003510C5">
        <w:rPr>
          <w:rFonts w:ascii="Times New Roman" w:eastAsia="Calibri" w:hAnsi="Times New Roman" w:cs="Times New Roman"/>
          <w:sz w:val="28"/>
          <w:szCs w:val="28"/>
        </w:rPr>
        <w:t xml:space="preserve">остались </w:t>
      </w:r>
      <w:r w:rsidR="003B74D0" w:rsidRPr="003510C5">
        <w:rPr>
          <w:rFonts w:ascii="Times New Roman" w:eastAsia="Calibri" w:hAnsi="Times New Roman" w:cs="Times New Roman"/>
          <w:sz w:val="28"/>
          <w:szCs w:val="28"/>
        </w:rPr>
        <w:t xml:space="preserve">региональные проекты </w:t>
      </w:r>
      <w:r w:rsidR="007C078D" w:rsidRPr="003510C5">
        <w:rPr>
          <w:rFonts w:ascii="Times New Roman" w:eastAsia="Calibri" w:hAnsi="Times New Roman" w:cs="Times New Roman"/>
          <w:sz w:val="28"/>
          <w:szCs w:val="28"/>
        </w:rPr>
        <w:t xml:space="preserve">со сроком </w:t>
      </w:r>
      <w:r w:rsidRPr="003510C5">
        <w:rPr>
          <w:rFonts w:ascii="Times New Roman" w:eastAsia="Calibri" w:hAnsi="Times New Roman" w:cs="Times New Roman"/>
          <w:sz w:val="28"/>
          <w:szCs w:val="28"/>
        </w:rPr>
        <w:t xml:space="preserve">действия </w:t>
      </w:r>
      <w:r w:rsidR="007C078D" w:rsidRPr="003510C5">
        <w:rPr>
          <w:rFonts w:ascii="Times New Roman" w:eastAsia="Calibri" w:hAnsi="Times New Roman" w:cs="Times New Roman"/>
          <w:sz w:val="28"/>
          <w:szCs w:val="28"/>
        </w:rPr>
        <w:t xml:space="preserve">до </w:t>
      </w:r>
      <w:r w:rsidRPr="003510C5">
        <w:rPr>
          <w:rFonts w:ascii="Times New Roman" w:eastAsia="Calibri" w:hAnsi="Times New Roman" w:cs="Times New Roman"/>
          <w:sz w:val="28"/>
          <w:szCs w:val="28"/>
        </w:rPr>
        <w:t>31.12.2024</w:t>
      </w:r>
      <w:r w:rsidR="003510C5" w:rsidRPr="003510C5">
        <w:rPr>
          <w:rFonts w:ascii="Times New Roman" w:eastAsia="Calibri" w:hAnsi="Times New Roman" w:cs="Times New Roman"/>
          <w:sz w:val="28"/>
          <w:szCs w:val="28"/>
        </w:rPr>
        <w:t>)</w:t>
      </w:r>
      <w:r w:rsidRPr="003510C5">
        <w:rPr>
          <w:rFonts w:ascii="Times New Roman" w:eastAsia="Calibri" w:hAnsi="Times New Roman" w:cs="Times New Roman"/>
          <w:sz w:val="28"/>
          <w:szCs w:val="28"/>
        </w:rPr>
        <w:t>.</w:t>
      </w:r>
    </w:p>
    <w:p w14:paraId="12363FE7" w14:textId="77777777" w:rsidR="00BE1A42" w:rsidRDefault="00BE1A42" w:rsidP="009D783A">
      <w:pPr>
        <w:spacing w:after="0" w:line="240" w:lineRule="auto"/>
        <w:ind w:firstLine="709"/>
        <w:jc w:val="both"/>
        <w:rPr>
          <w:rFonts w:ascii="Times New Roman" w:eastAsia="Calibri" w:hAnsi="Times New Roman" w:cs="Times New Roman"/>
          <w:sz w:val="28"/>
          <w:szCs w:val="28"/>
        </w:rPr>
      </w:pPr>
    </w:p>
    <w:p w14:paraId="0C19CC80" w14:textId="58A80EAA" w:rsidR="009D783A" w:rsidRPr="00233AAC" w:rsidRDefault="009D783A" w:rsidP="009D783A">
      <w:pPr>
        <w:spacing w:after="0" w:line="240" w:lineRule="auto"/>
        <w:ind w:firstLine="709"/>
        <w:jc w:val="both"/>
        <w:rPr>
          <w:rFonts w:ascii="Times New Roman" w:eastAsia="Calibri" w:hAnsi="Times New Roman" w:cs="Times New Roman"/>
          <w:sz w:val="28"/>
          <w:szCs w:val="28"/>
        </w:rPr>
      </w:pPr>
      <w:r w:rsidRPr="00233AAC">
        <w:rPr>
          <w:rFonts w:ascii="Times New Roman" w:eastAsia="Calibri" w:hAnsi="Times New Roman" w:cs="Times New Roman"/>
          <w:sz w:val="28"/>
          <w:szCs w:val="28"/>
        </w:rPr>
        <w:lastRenderedPageBreak/>
        <w:t xml:space="preserve">Кроме того, имеются ошибки </w:t>
      </w:r>
      <w:r w:rsidR="007C078D" w:rsidRPr="00233AAC">
        <w:rPr>
          <w:rFonts w:ascii="Times New Roman" w:eastAsia="Calibri" w:hAnsi="Times New Roman" w:cs="Times New Roman"/>
          <w:sz w:val="28"/>
          <w:szCs w:val="28"/>
        </w:rPr>
        <w:t>в проекте паспо</w:t>
      </w:r>
      <w:r w:rsidR="00BA69A3" w:rsidRPr="00233AAC">
        <w:rPr>
          <w:rFonts w:ascii="Times New Roman" w:eastAsia="Calibri" w:hAnsi="Times New Roman" w:cs="Times New Roman"/>
          <w:sz w:val="28"/>
          <w:szCs w:val="28"/>
        </w:rPr>
        <w:t>рт</w:t>
      </w:r>
      <w:r w:rsidR="007C078D" w:rsidRPr="00233AAC">
        <w:rPr>
          <w:rFonts w:ascii="Times New Roman" w:eastAsia="Calibri" w:hAnsi="Times New Roman" w:cs="Times New Roman"/>
          <w:sz w:val="28"/>
          <w:szCs w:val="28"/>
        </w:rPr>
        <w:t>а ГП по</w:t>
      </w:r>
      <w:r w:rsidRPr="00233AAC">
        <w:rPr>
          <w:rFonts w:ascii="Times New Roman" w:eastAsia="Calibri" w:hAnsi="Times New Roman" w:cs="Times New Roman"/>
          <w:sz w:val="28"/>
          <w:szCs w:val="28"/>
        </w:rPr>
        <w:t xml:space="preserve"> отнесени</w:t>
      </w:r>
      <w:r w:rsidR="007C078D" w:rsidRPr="00233AAC">
        <w:rPr>
          <w:rFonts w:ascii="Times New Roman" w:eastAsia="Calibri" w:hAnsi="Times New Roman" w:cs="Times New Roman"/>
          <w:sz w:val="28"/>
          <w:szCs w:val="28"/>
        </w:rPr>
        <w:t>ю</w:t>
      </w:r>
      <w:r w:rsidRPr="00233AAC">
        <w:rPr>
          <w:rFonts w:ascii="Times New Roman" w:eastAsia="Calibri" w:hAnsi="Times New Roman" w:cs="Times New Roman"/>
          <w:sz w:val="28"/>
          <w:szCs w:val="28"/>
        </w:rPr>
        <w:t xml:space="preserve"> мероприятий </w:t>
      </w:r>
      <w:r w:rsidR="008C39D2" w:rsidRPr="00233AAC">
        <w:rPr>
          <w:rFonts w:ascii="Times New Roman" w:eastAsia="Calibri" w:hAnsi="Times New Roman" w:cs="Times New Roman"/>
          <w:sz w:val="28"/>
          <w:szCs w:val="28"/>
        </w:rPr>
        <w:t>региональных проектов</w:t>
      </w:r>
      <w:r w:rsidRPr="00233AAC">
        <w:rPr>
          <w:rFonts w:ascii="Times New Roman" w:eastAsia="Calibri" w:hAnsi="Times New Roman" w:cs="Times New Roman"/>
          <w:sz w:val="28"/>
          <w:szCs w:val="28"/>
        </w:rPr>
        <w:t xml:space="preserve">. Так, </w:t>
      </w:r>
      <w:r w:rsidR="008C39D2" w:rsidRPr="00233AAC">
        <w:rPr>
          <w:rFonts w:ascii="Times New Roman" w:eastAsia="Calibri" w:hAnsi="Times New Roman" w:cs="Times New Roman"/>
          <w:sz w:val="28"/>
          <w:szCs w:val="28"/>
        </w:rPr>
        <w:t xml:space="preserve">в указанных разделах </w:t>
      </w:r>
      <w:r w:rsidRPr="00233AAC">
        <w:rPr>
          <w:rFonts w:ascii="Times New Roman" w:eastAsia="Calibri" w:hAnsi="Times New Roman" w:cs="Times New Roman"/>
          <w:sz w:val="28"/>
          <w:szCs w:val="28"/>
        </w:rPr>
        <w:t>мероприятие нового РП "Борьба с гепатитом С и минимизация рисков распространения данного заболевания"</w:t>
      </w:r>
      <w:r w:rsidR="00920627" w:rsidRPr="00233AAC">
        <w:rPr>
          <w:rFonts w:ascii="Times New Roman" w:eastAsia="Calibri" w:hAnsi="Times New Roman" w:cs="Times New Roman"/>
          <w:sz w:val="28"/>
          <w:szCs w:val="28"/>
        </w:rPr>
        <w:t xml:space="preserve"> отражено в составе</w:t>
      </w:r>
      <w:r w:rsidRPr="00233AAC">
        <w:rPr>
          <w:rFonts w:ascii="Times New Roman" w:eastAsia="Calibri" w:hAnsi="Times New Roman" w:cs="Times New Roman"/>
          <w:sz w:val="28"/>
          <w:szCs w:val="28"/>
        </w:rPr>
        <w:t xml:space="preserve"> РП "Укрепление общественного здоровья", который в 2025 году реализовываться не будет.</w:t>
      </w:r>
    </w:p>
    <w:p w14:paraId="15D7B231" w14:textId="5C8FBDE5" w:rsidR="00744301" w:rsidRDefault="00233AAC" w:rsidP="007B52E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целом о</w:t>
      </w:r>
      <w:r w:rsidR="00744301" w:rsidRPr="00233AAC">
        <w:rPr>
          <w:rFonts w:ascii="Times New Roman" w:eastAsia="Calibri" w:hAnsi="Times New Roman" w:cs="Times New Roman"/>
          <w:sz w:val="28"/>
          <w:szCs w:val="28"/>
        </w:rPr>
        <w:t>б</w:t>
      </w:r>
      <w:r w:rsidR="003510C5" w:rsidRPr="00233AAC">
        <w:rPr>
          <w:rFonts w:ascii="Times New Roman" w:eastAsia="Calibri" w:hAnsi="Times New Roman" w:cs="Times New Roman"/>
          <w:sz w:val="28"/>
          <w:szCs w:val="28"/>
        </w:rPr>
        <w:t xml:space="preserve">ъем финансирования мероприятий </w:t>
      </w:r>
      <w:r w:rsidRPr="00233AAC">
        <w:rPr>
          <w:rFonts w:ascii="Times New Roman" w:eastAsia="Calibri" w:hAnsi="Times New Roman" w:cs="Times New Roman"/>
          <w:sz w:val="28"/>
          <w:szCs w:val="28"/>
        </w:rPr>
        <w:t>национального проекта</w:t>
      </w:r>
      <w:r w:rsidR="00744301" w:rsidRPr="00233AAC">
        <w:rPr>
          <w:rFonts w:ascii="Times New Roman" w:eastAsia="Calibri" w:hAnsi="Times New Roman" w:cs="Times New Roman"/>
          <w:sz w:val="28"/>
          <w:szCs w:val="28"/>
        </w:rPr>
        <w:t xml:space="preserve"> на 2025 год планируется в сумме 4089,54 млн рублей</w:t>
      </w:r>
      <w:r w:rsidR="00006B1D" w:rsidRPr="00233AAC">
        <w:rPr>
          <w:rFonts w:ascii="Times New Roman" w:eastAsia="Calibri" w:hAnsi="Times New Roman" w:cs="Times New Roman"/>
          <w:sz w:val="28"/>
          <w:szCs w:val="28"/>
        </w:rPr>
        <w:t xml:space="preserve"> (в утвержденном </w:t>
      </w:r>
      <w:r>
        <w:rPr>
          <w:rFonts w:ascii="Times New Roman" w:eastAsia="Calibri" w:hAnsi="Times New Roman" w:cs="Times New Roman"/>
          <w:sz w:val="28"/>
          <w:szCs w:val="28"/>
        </w:rPr>
        <w:t xml:space="preserve">Законом № 495-КЗ </w:t>
      </w:r>
      <w:r w:rsidR="00006B1D" w:rsidRPr="00233AAC">
        <w:rPr>
          <w:rFonts w:ascii="Times New Roman" w:eastAsia="Calibri" w:hAnsi="Times New Roman" w:cs="Times New Roman"/>
          <w:sz w:val="28"/>
          <w:szCs w:val="28"/>
        </w:rPr>
        <w:t>на 2025 год на мероприятия НП</w:t>
      </w:r>
      <w:r>
        <w:rPr>
          <w:rFonts w:ascii="Times New Roman" w:eastAsia="Calibri" w:hAnsi="Times New Roman" w:cs="Times New Roman"/>
          <w:sz w:val="28"/>
          <w:szCs w:val="28"/>
        </w:rPr>
        <w:t> </w:t>
      </w:r>
      <w:r w:rsidR="00006B1D" w:rsidRPr="00233AAC">
        <w:rPr>
          <w:rFonts w:ascii="Times New Roman" w:eastAsia="Calibri" w:hAnsi="Times New Roman" w:cs="Times New Roman"/>
          <w:sz w:val="28"/>
          <w:szCs w:val="28"/>
        </w:rPr>
        <w:t xml:space="preserve">"Здравоохранение" </w:t>
      </w:r>
      <w:r w:rsidR="00EC0AFB" w:rsidRPr="00233AAC">
        <w:rPr>
          <w:rFonts w:ascii="Times New Roman" w:eastAsia="Calibri" w:hAnsi="Times New Roman" w:cs="Times New Roman"/>
          <w:sz w:val="28"/>
          <w:szCs w:val="28"/>
        </w:rPr>
        <w:t>предусматривалось</w:t>
      </w:r>
      <w:r w:rsidR="00006B1D" w:rsidRPr="00233AAC">
        <w:t xml:space="preserve"> </w:t>
      </w:r>
      <w:r w:rsidR="00006B1D" w:rsidRPr="00233AAC">
        <w:rPr>
          <w:rFonts w:ascii="Times New Roman" w:eastAsia="Calibri" w:hAnsi="Times New Roman" w:cs="Times New Roman"/>
          <w:sz w:val="28"/>
          <w:szCs w:val="28"/>
        </w:rPr>
        <w:t>5379,66</w:t>
      </w:r>
      <w:r>
        <w:rPr>
          <w:rFonts w:ascii="Times New Roman" w:eastAsia="Calibri" w:hAnsi="Times New Roman" w:cs="Times New Roman"/>
          <w:sz w:val="28"/>
          <w:szCs w:val="28"/>
        </w:rPr>
        <w:t> </w:t>
      </w:r>
      <w:r w:rsidR="00EC0AFB" w:rsidRPr="00233AAC">
        <w:rPr>
          <w:rFonts w:ascii="Times New Roman" w:eastAsia="Calibri" w:hAnsi="Times New Roman" w:cs="Times New Roman"/>
          <w:sz w:val="28"/>
          <w:szCs w:val="28"/>
        </w:rPr>
        <w:t>млн рублей).</w:t>
      </w:r>
    </w:p>
    <w:p w14:paraId="0F5043A1" w14:textId="79DE2B1E" w:rsidR="00334413" w:rsidRPr="00334413" w:rsidRDefault="00D97727" w:rsidP="00BD601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 2025 год на реализацию </w:t>
      </w:r>
      <w:r w:rsidR="00744301" w:rsidRPr="00BE723E">
        <w:rPr>
          <w:rFonts w:ascii="Times New Roman" w:eastAsia="Calibri" w:hAnsi="Times New Roman" w:cs="Times New Roman"/>
          <w:sz w:val="28"/>
          <w:szCs w:val="28"/>
          <w:u w:val="single"/>
        </w:rPr>
        <w:t>"РП "Модернизация первичного звена здравоохранения"</w:t>
      </w:r>
      <w:r w:rsidR="00EC0AFB">
        <w:rPr>
          <w:rFonts w:ascii="Times New Roman" w:eastAsia="Calibri" w:hAnsi="Times New Roman" w:cs="Times New Roman"/>
          <w:sz w:val="28"/>
          <w:szCs w:val="28"/>
        </w:rPr>
        <w:t xml:space="preserve"> по министерству здравоохранения Приморского края и министерству строительства Приморского края запланированы средства в общей сумме 30</w:t>
      </w:r>
      <w:r w:rsidR="00334413">
        <w:rPr>
          <w:rFonts w:ascii="Times New Roman" w:eastAsia="Calibri" w:hAnsi="Times New Roman" w:cs="Times New Roman"/>
          <w:sz w:val="28"/>
          <w:szCs w:val="28"/>
        </w:rPr>
        <w:t>63</w:t>
      </w:r>
      <w:r w:rsidR="00EC0AFB">
        <w:rPr>
          <w:rFonts w:ascii="Times New Roman" w:eastAsia="Calibri" w:hAnsi="Times New Roman" w:cs="Times New Roman"/>
          <w:sz w:val="28"/>
          <w:szCs w:val="28"/>
        </w:rPr>
        <w:t>,60 млн рублей</w:t>
      </w:r>
      <w:r w:rsidR="00334413">
        <w:rPr>
          <w:rFonts w:ascii="Times New Roman" w:eastAsia="Calibri" w:hAnsi="Times New Roman" w:cs="Times New Roman"/>
          <w:sz w:val="28"/>
          <w:szCs w:val="28"/>
        </w:rPr>
        <w:t xml:space="preserve">, что ниже, чем в </w:t>
      </w:r>
      <w:r>
        <w:rPr>
          <w:rFonts w:ascii="Times New Roman" w:eastAsia="Calibri" w:hAnsi="Times New Roman" w:cs="Times New Roman"/>
          <w:sz w:val="28"/>
          <w:szCs w:val="28"/>
        </w:rPr>
        <w:t xml:space="preserve">законодательно </w:t>
      </w:r>
      <w:r w:rsidR="00334413">
        <w:rPr>
          <w:rFonts w:ascii="Times New Roman" w:eastAsia="Calibri" w:hAnsi="Times New Roman" w:cs="Times New Roman"/>
          <w:sz w:val="28"/>
          <w:szCs w:val="28"/>
        </w:rPr>
        <w:t xml:space="preserve">утвержденном бюджете на 2025 год </w:t>
      </w:r>
      <w:r w:rsidR="004F6553">
        <w:rPr>
          <w:rFonts w:ascii="Times New Roman" w:eastAsia="Calibri" w:hAnsi="Times New Roman" w:cs="Times New Roman"/>
          <w:sz w:val="28"/>
          <w:szCs w:val="28"/>
        </w:rPr>
        <w:t>на 1867,51 млн рублей (</w:t>
      </w:r>
      <w:r w:rsidR="00334413">
        <w:rPr>
          <w:rFonts w:ascii="Times New Roman" w:eastAsia="Calibri" w:hAnsi="Times New Roman" w:cs="Times New Roman"/>
          <w:sz w:val="28"/>
          <w:szCs w:val="28"/>
        </w:rPr>
        <w:t>4931,10</w:t>
      </w:r>
      <w:r w:rsidR="004F6553">
        <w:rPr>
          <w:rFonts w:ascii="Times New Roman" w:eastAsia="Calibri" w:hAnsi="Times New Roman" w:cs="Times New Roman"/>
          <w:sz w:val="28"/>
          <w:szCs w:val="28"/>
        </w:rPr>
        <w:t xml:space="preserve"> млн рублей).</w:t>
      </w:r>
      <w:r w:rsidR="00334413">
        <w:rPr>
          <w:rFonts w:ascii="Times New Roman" w:eastAsia="Calibri" w:hAnsi="Times New Roman" w:cs="Times New Roman"/>
          <w:sz w:val="28"/>
          <w:szCs w:val="28"/>
        </w:rPr>
        <w:t xml:space="preserve"> </w:t>
      </w:r>
    </w:p>
    <w:p w14:paraId="10991D2A" w14:textId="5091DE81" w:rsidR="009C692B" w:rsidRDefault="004F6553" w:rsidP="00BD601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Снижение связано с уменьшением по </w:t>
      </w:r>
      <w:r w:rsidRPr="00982160">
        <w:rPr>
          <w:rFonts w:ascii="Times New Roman" w:eastAsia="Calibri" w:hAnsi="Times New Roman" w:cs="Times New Roman"/>
          <w:sz w:val="28"/>
          <w:szCs w:val="28"/>
          <w:u w:val="single"/>
        </w:rPr>
        <w:t>министерству строительства Приморского края</w:t>
      </w:r>
      <w:r>
        <w:rPr>
          <w:rFonts w:ascii="Times New Roman" w:eastAsia="Calibri" w:hAnsi="Times New Roman" w:cs="Times New Roman"/>
          <w:sz w:val="28"/>
          <w:szCs w:val="28"/>
        </w:rPr>
        <w:t xml:space="preserve"> объема средств на строительство </w:t>
      </w:r>
      <w:r w:rsidR="000C642D">
        <w:rPr>
          <w:rFonts w:ascii="Times New Roman" w:eastAsia="Calibri" w:hAnsi="Times New Roman" w:cs="Times New Roman"/>
          <w:sz w:val="28"/>
          <w:szCs w:val="28"/>
        </w:rPr>
        <w:t xml:space="preserve">объектов здравоохранения (в законопроекте 1835,21 млн рублей, </w:t>
      </w:r>
      <w:r w:rsidR="00D97727">
        <w:rPr>
          <w:rFonts w:ascii="Times New Roman" w:eastAsia="Calibri" w:hAnsi="Times New Roman" w:cs="Times New Roman"/>
          <w:sz w:val="28"/>
          <w:szCs w:val="28"/>
        </w:rPr>
        <w:t xml:space="preserve">законодательно </w:t>
      </w:r>
      <w:r w:rsidR="000C642D">
        <w:rPr>
          <w:rFonts w:ascii="Times New Roman" w:eastAsia="Calibri" w:hAnsi="Times New Roman" w:cs="Times New Roman"/>
          <w:sz w:val="28"/>
          <w:szCs w:val="28"/>
        </w:rPr>
        <w:t>утверждено на 2025 год 3702,72 млн рублей). Согласно АИП средства будут направлены на строительство:</w:t>
      </w:r>
    </w:p>
    <w:p w14:paraId="2C6BC1E2" w14:textId="023F59B0" w:rsidR="00113D6B" w:rsidRPr="00334413" w:rsidRDefault="004648D9" w:rsidP="00113D6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334413" w:rsidRPr="00334413">
        <w:rPr>
          <w:rFonts w:ascii="Times New Roman" w:eastAsia="Calibri" w:hAnsi="Times New Roman" w:cs="Times New Roman"/>
          <w:sz w:val="28"/>
          <w:szCs w:val="28"/>
        </w:rPr>
        <w:t>оликлиники в с. Новопокровка, КГБУЗ "Красноармейская ЦРБ"</w:t>
      </w:r>
      <w:r>
        <w:rPr>
          <w:rFonts w:ascii="Times New Roman" w:eastAsia="Calibri" w:hAnsi="Times New Roman" w:cs="Times New Roman"/>
          <w:sz w:val="28"/>
          <w:szCs w:val="28"/>
        </w:rPr>
        <w:t xml:space="preserve"> (140,40 млн рублей</w:t>
      </w:r>
      <w:r w:rsidR="00334413" w:rsidRPr="00334413">
        <w:rPr>
          <w:rFonts w:ascii="Times New Roman" w:eastAsia="Calibri" w:hAnsi="Times New Roman" w:cs="Times New Roman"/>
          <w:sz w:val="28"/>
          <w:szCs w:val="28"/>
        </w:rPr>
        <w:t>,</w:t>
      </w:r>
      <w:r>
        <w:rPr>
          <w:rFonts w:ascii="Times New Roman" w:eastAsia="Calibri" w:hAnsi="Times New Roman" w:cs="Times New Roman"/>
          <w:sz w:val="28"/>
          <w:szCs w:val="28"/>
        </w:rPr>
        <w:t xml:space="preserve"> на утвержденном уровне 2025 года);</w:t>
      </w:r>
      <w:r w:rsidR="00334413" w:rsidRPr="00334413">
        <w:rPr>
          <w:rFonts w:ascii="Times New Roman" w:eastAsia="Calibri" w:hAnsi="Times New Roman" w:cs="Times New Roman"/>
          <w:sz w:val="28"/>
          <w:szCs w:val="28"/>
        </w:rPr>
        <w:t xml:space="preserve"> и в с. Михайловка, КГБУЗ </w:t>
      </w:r>
      <w:r>
        <w:rPr>
          <w:rFonts w:ascii="Times New Roman" w:eastAsia="Calibri" w:hAnsi="Times New Roman" w:cs="Times New Roman"/>
          <w:sz w:val="28"/>
          <w:szCs w:val="28"/>
        </w:rPr>
        <w:t>"</w:t>
      </w:r>
      <w:r w:rsidR="00334413" w:rsidRPr="00334413">
        <w:rPr>
          <w:rFonts w:ascii="Times New Roman" w:eastAsia="Calibri" w:hAnsi="Times New Roman" w:cs="Times New Roman"/>
          <w:sz w:val="28"/>
          <w:szCs w:val="28"/>
        </w:rPr>
        <w:t>Михайловская ЦРБ</w:t>
      </w:r>
      <w:r>
        <w:rPr>
          <w:rFonts w:ascii="Times New Roman" w:eastAsia="Calibri" w:hAnsi="Times New Roman" w:cs="Times New Roman"/>
          <w:sz w:val="28"/>
          <w:szCs w:val="28"/>
        </w:rPr>
        <w:t xml:space="preserve">" (341,77 млн рублей, утверждено на 2025 год 719,28 млн рублей); </w:t>
      </w:r>
      <w:r w:rsidR="00113D6B" w:rsidRPr="00334413">
        <w:rPr>
          <w:rFonts w:ascii="Times New Roman" w:eastAsia="Calibri" w:hAnsi="Times New Roman" w:cs="Times New Roman"/>
          <w:sz w:val="28"/>
          <w:szCs w:val="28"/>
        </w:rPr>
        <w:t xml:space="preserve">в с. Лазо, КГБУЗ </w:t>
      </w:r>
      <w:r w:rsidR="00113D6B">
        <w:rPr>
          <w:rFonts w:ascii="Times New Roman" w:eastAsia="Calibri" w:hAnsi="Times New Roman" w:cs="Times New Roman"/>
          <w:sz w:val="28"/>
          <w:szCs w:val="28"/>
        </w:rPr>
        <w:t>"</w:t>
      </w:r>
      <w:r w:rsidR="00113D6B" w:rsidRPr="00334413">
        <w:rPr>
          <w:rFonts w:ascii="Times New Roman" w:eastAsia="Calibri" w:hAnsi="Times New Roman" w:cs="Times New Roman"/>
          <w:sz w:val="28"/>
          <w:szCs w:val="28"/>
        </w:rPr>
        <w:t>Лазовская ЦРБ</w:t>
      </w:r>
      <w:r w:rsidR="00113D6B">
        <w:rPr>
          <w:rFonts w:ascii="Times New Roman" w:eastAsia="Calibri" w:hAnsi="Times New Roman" w:cs="Times New Roman"/>
          <w:sz w:val="28"/>
          <w:szCs w:val="28"/>
        </w:rPr>
        <w:t>" (12,00 млн рублей</w:t>
      </w:r>
      <w:r w:rsidR="00113D6B" w:rsidRPr="00334413">
        <w:rPr>
          <w:rFonts w:ascii="Times New Roman" w:eastAsia="Calibri" w:hAnsi="Times New Roman" w:cs="Times New Roman"/>
          <w:sz w:val="28"/>
          <w:szCs w:val="28"/>
        </w:rPr>
        <w:t>,</w:t>
      </w:r>
      <w:r w:rsidR="00113D6B">
        <w:rPr>
          <w:rFonts w:ascii="Times New Roman" w:eastAsia="Calibri" w:hAnsi="Times New Roman" w:cs="Times New Roman"/>
          <w:sz w:val="28"/>
          <w:szCs w:val="28"/>
        </w:rPr>
        <w:t xml:space="preserve"> на утвержденном уровне 2025 года);</w:t>
      </w:r>
      <w:r w:rsidR="00113D6B" w:rsidRPr="00334413">
        <w:rPr>
          <w:rFonts w:ascii="Times New Roman" w:eastAsia="Calibri" w:hAnsi="Times New Roman" w:cs="Times New Roman"/>
          <w:sz w:val="28"/>
          <w:szCs w:val="28"/>
        </w:rPr>
        <w:t xml:space="preserve"> в г. Находка, КГБУЗ </w:t>
      </w:r>
      <w:r w:rsidR="00113D6B">
        <w:rPr>
          <w:rFonts w:ascii="Times New Roman" w:eastAsia="Calibri" w:hAnsi="Times New Roman" w:cs="Times New Roman"/>
          <w:sz w:val="28"/>
          <w:szCs w:val="28"/>
        </w:rPr>
        <w:t>"</w:t>
      </w:r>
      <w:r w:rsidR="00113D6B" w:rsidRPr="00334413">
        <w:rPr>
          <w:rFonts w:ascii="Times New Roman" w:eastAsia="Calibri" w:hAnsi="Times New Roman" w:cs="Times New Roman"/>
          <w:sz w:val="28"/>
          <w:szCs w:val="28"/>
        </w:rPr>
        <w:t>Находкинская ГБ</w:t>
      </w:r>
      <w:r w:rsidR="00113D6B">
        <w:rPr>
          <w:rFonts w:ascii="Times New Roman" w:eastAsia="Calibri" w:hAnsi="Times New Roman" w:cs="Times New Roman"/>
          <w:sz w:val="28"/>
          <w:szCs w:val="28"/>
        </w:rPr>
        <w:t xml:space="preserve">" (225,00 млн рублей, утверждено на 2025 год 275,00 млн рублей); </w:t>
      </w:r>
    </w:p>
    <w:p w14:paraId="333AD1D5" w14:textId="62CC6EDB" w:rsidR="004648D9" w:rsidRDefault="00334413" w:rsidP="00334413">
      <w:pPr>
        <w:spacing w:after="0" w:line="240" w:lineRule="auto"/>
        <w:ind w:firstLine="709"/>
        <w:jc w:val="both"/>
        <w:rPr>
          <w:rFonts w:ascii="Times New Roman" w:eastAsia="Calibri" w:hAnsi="Times New Roman" w:cs="Times New Roman"/>
          <w:sz w:val="28"/>
          <w:szCs w:val="28"/>
        </w:rPr>
      </w:pPr>
      <w:r w:rsidRPr="00334413">
        <w:rPr>
          <w:rFonts w:ascii="Times New Roman" w:eastAsia="Calibri" w:hAnsi="Times New Roman" w:cs="Times New Roman"/>
          <w:sz w:val="28"/>
          <w:szCs w:val="28"/>
        </w:rPr>
        <w:t xml:space="preserve">больничного комплекса КГБУЗ </w:t>
      </w:r>
      <w:r w:rsidR="004648D9">
        <w:rPr>
          <w:rFonts w:ascii="Times New Roman" w:eastAsia="Calibri" w:hAnsi="Times New Roman" w:cs="Times New Roman"/>
          <w:sz w:val="28"/>
          <w:szCs w:val="28"/>
        </w:rPr>
        <w:t>"</w:t>
      </w:r>
      <w:r w:rsidRPr="00334413">
        <w:rPr>
          <w:rFonts w:ascii="Times New Roman" w:eastAsia="Calibri" w:hAnsi="Times New Roman" w:cs="Times New Roman"/>
          <w:sz w:val="28"/>
          <w:szCs w:val="28"/>
        </w:rPr>
        <w:t>Надеждинская ЦРБ</w:t>
      </w:r>
      <w:r w:rsidR="004648D9">
        <w:rPr>
          <w:rFonts w:ascii="Times New Roman" w:eastAsia="Calibri" w:hAnsi="Times New Roman" w:cs="Times New Roman"/>
          <w:sz w:val="28"/>
          <w:szCs w:val="28"/>
        </w:rPr>
        <w:t xml:space="preserve">" (443,72 млн рублей, </w:t>
      </w:r>
      <w:r w:rsidR="001151DC">
        <w:rPr>
          <w:rFonts w:ascii="Times New Roman" w:eastAsia="Calibri" w:hAnsi="Times New Roman" w:cs="Times New Roman"/>
          <w:sz w:val="28"/>
          <w:szCs w:val="28"/>
        </w:rPr>
        <w:t xml:space="preserve">законодательно </w:t>
      </w:r>
      <w:r w:rsidR="004648D9">
        <w:rPr>
          <w:rFonts w:ascii="Times New Roman" w:eastAsia="Calibri" w:hAnsi="Times New Roman" w:cs="Times New Roman"/>
          <w:sz w:val="28"/>
          <w:szCs w:val="28"/>
        </w:rPr>
        <w:t>утверждено на 2025 год 1643,72 млн рублей);</w:t>
      </w:r>
    </w:p>
    <w:p w14:paraId="6123BE4F" w14:textId="2B9BD6E7" w:rsidR="00113D6B" w:rsidRDefault="00334413" w:rsidP="00334413">
      <w:pPr>
        <w:spacing w:after="0" w:line="240" w:lineRule="auto"/>
        <w:ind w:firstLine="709"/>
        <w:jc w:val="both"/>
        <w:rPr>
          <w:rFonts w:ascii="Times New Roman" w:eastAsia="Calibri" w:hAnsi="Times New Roman" w:cs="Times New Roman"/>
          <w:sz w:val="28"/>
          <w:szCs w:val="28"/>
        </w:rPr>
      </w:pPr>
      <w:r w:rsidRPr="00334413">
        <w:rPr>
          <w:rFonts w:ascii="Times New Roman" w:eastAsia="Calibri" w:hAnsi="Times New Roman" w:cs="Times New Roman"/>
          <w:sz w:val="28"/>
          <w:szCs w:val="28"/>
        </w:rPr>
        <w:t xml:space="preserve">структурного подразделения поликлиники в г. Владивостоке, КГБУЗ </w:t>
      </w:r>
      <w:r w:rsidR="00113D6B">
        <w:rPr>
          <w:rFonts w:ascii="Times New Roman" w:eastAsia="Calibri" w:hAnsi="Times New Roman" w:cs="Times New Roman"/>
          <w:sz w:val="28"/>
          <w:szCs w:val="28"/>
        </w:rPr>
        <w:t>"</w:t>
      </w:r>
      <w:r w:rsidRPr="00334413">
        <w:rPr>
          <w:rFonts w:ascii="Times New Roman" w:eastAsia="Calibri" w:hAnsi="Times New Roman" w:cs="Times New Roman"/>
          <w:sz w:val="28"/>
          <w:szCs w:val="28"/>
        </w:rPr>
        <w:t>Владивостокская поликлиника №</w:t>
      </w:r>
      <w:r w:rsidR="00113D6B">
        <w:rPr>
          <w:rFonts w:ascii="Times New Roman" w:eastAsia="Calibri" w:hAnsi="Times New Roman" w:cs="Times New Roman"/>
          <w:sz w:val="28"/>
          <w:szCs w:val="28"/>
        </w:rPr>
        <w:t xml:space="preserve"> </w:t>
      </w:r>
      <w:r w:rsidRPr="00334413">
        <w:rPr>
          <w:rFonts w:ascii="Times New Roman" w:eastAsia="Calibri" w:hAnsi="Times New Roman" w:cs="Times New Roman"/>
          <w:sz w:val="28"/>
          <w:szCs w:val="28"/>
        </w:rPr>
        <w:t>1</w:t>
      </w:r>
      <w:r w:rsidR="00113D6B">
        <w:rPr>
          <w:rFonts w:ascii="Times New Roman" w:eastAsia="Calibri" w:hAnsi="Times New Roman" w:cs="Times New Roman"/>
          <w:sz w:val="28"/>
          <w:szCs w:val="28"/>
        </w:rPr>
        <w:t>" (251,51 млн рублей</w:t>
      </w:r>
      <w:r w:rsidRPr="00334413">
        <w:rPr>
          <w:rFonts w:ascii="Times New Roman" w:eastAsia="Calibri" w:hAnsi="Times New Roman" w:cs="Times New Roman"/>
          <w:sz w:val="28"/>
          <w:szCs w:val="28"/>
        </w:rPr>
        <w:t>,</w:t>
      </w:r>
      <w:r w:rsidR="00113D6B">
        <w:rPr>
          <w:rFonts w:ascii="Times New Roman" w:eastAsia="Calibri" w:hAnsi="Times New Roman" w:cs="Times New Roman"/>
          <w:sz w:val="28"/>
          <w:szCs w:val="28"/>
        </w:rPr>
        <w:t xml:space="preserve"> утверждено на 2025 год 301,51 млн рублей);</w:t>
      </w:r>
      <w:r w:rsidRPr="00334413">
        <w:rPr>
          <w:rFonts w:ascii="Times New Roman" w:eastAsia="Calibri" w:hAnsi="Times New Roman" w:cs="Times New Roman"/>
          <w:sz w:val="28"/>
          <w:szCs w:val="28"/>
        </w:rPr>
        <w:t xml:space="preserve"> </w:t>
      </w:r>
      <w:r w:rsidR="00113D6B" w:rsidRPr="00334413">
        <w:rPr>
          <w:rFonts w:ascii="Times New Roman" w:eastAsia="Calibri" w:hAnsi="Times New Roman" w:cs="Times New Roman"/>
          <w:sz w:val="28"/>
          <w:szCs w:val="28"/>
        </w:rPr>
        <w:t xml:space="preserve">детской поликлиники в г. Владивостоке, КГБУЗ </w:t>
      </w:r>
      <w:r w:rsidR="00113D6B">
        <w:rPr>
          <w:rFonts w:ascii="Times New Roman" w:eastAsia="Calibri" w:hAnsi="Times New Roman" w:cs="Times New Roman"/>
          <w:sz w:val="28"/>
          <w:szCs w:val="28"/>
        </w:rPr>
        <w:t>"</w:t>
      </w:r>
      <w:r w:rsidR="00113D6B" w:rsidRPr="00334413">
        <w:rPr>
          <w:rFonts w:ascii="Times New Roman" w:eastAsia="Calibri" w:hAnsi="Times New Roman" w:cs="Times New Roman"/>
          <w:sz w:val="28"/>
          <w:szCs w:val="28"/>
        </w:rPr>
        <w:t>Владивостокская детская поликлиника №</w:t>
      </w:r>
      <w:r w:rsidR="00113D6B">
        <w:rPr>
          <w:rFonts w:ascii="Times New Roman" w:eastAsia="Calibri" w:hAnsi="Times New Roman" w:cs="Times New Roman"/>
          <w:sz w:val="28"/>
          <w:szCs w:val="28"/>
        </w:rPr>
        <w:t xml:space="preserve"> </w:t>
      </w:r>
      <w:r w:rsidR="00113D6B" w:rsidRPr="00334413">
        <w:rPr>
          <w:rFonts w:ascii="Times New Roman" w:eastAsia="Calibri" w:hAnsi="Times New Roman" w:cs="Times New Roman"/>
          <w:sz w:val="28"/>
          <w:szCs w:val="28"/>
        </w:rPr>
        <w:t>5</w:t>
      </w:r>
      <w:r w:rsidR="00113D6B">
        <w:rPr>
          <w:rFonts w:ascii="Times New Roman" w:eastAsia="Calibri" w:hAnsi="Times New Roman" w:cs="Times New Roman"/>
          <w:sz w:val="28"/>
          <w:szCs w:val="28"/>
        </w:rPr>
        <w:t>" (301,39 млн рублей</w:t>
      </w:r>
      <w:r w:rsidR="00113D6B" w:rsidRPr="00334413">
        <w:rPr>
          <w:rFonts w:ascii="Times New Roman" w:eastAsia="Calibri" w:hAnsi="Times New Roman" w:cs="Times New Roman"/>
          <w:sz w:val="28"/>
          <w:szCs w:val="28"/>
        </w:rPr>
        <w:t>,</w:t>
      </w:r>
      <w:r w:rsidR="00113D6B">
        <w:rPr>
          <w:rFonts w:ascii="Times New Roman" w:eastAsia="Calibri" w:hAnsi="Times New Roman" w:cs="Times New Roman"/>
          <w:sz w:val="28"/>
          <w:szCs w:val="28"/>
        </w:rPr>
        <w:t xml:space="preserve"> утверждено на 2025 год 491,39 млн рублей);</w:t>
      </w:r>
      <w:r w:rsidR="00113D6B" w:rsidRPr="00113D6B">
        <w:rPr>
          <w:rFonts w:ascii="Times New Roman" w:eastAsia="Calibri" w:hAnsi="Times New Roman" w:cs="Times New Roman"/>
          <w:sz w:val="28"/>
          <w:szCs w:val="28"/>
        </w:rPr>
        <w:t xml:space="preserve"> </w:t>
      </w:r>
      <w:r w:rsidR="00113D6B" w:rsidRPr="00334413">
        <w:rPr>
          <w:rFonts w:ascii="Times New Roman" w:eastAsia="Calibri" w:hAnsi="Times New Roman" w:cs="Times New Roman"/>
          <w:sz w:val="28"/>
          <w:szCs w:val="28"/>
        </w:rPr>
        <w:t>поликлиники на территории п. Трудовое г.</w:t>
      </w:r>
      <w:r w:rsidR="00E912E4">
        <w:rPr>
          <w:rFonts w:ascii="Times New Roman" w:eastAsia="Calibri" w:hAnsi="Times New Roman" w:cs="Times New Roman"/>
          <w:sz w:val="28"/>
          <w:szCs w:val="28"/>
        </w:rPr>
        <w:t> </w:t>
      </w:r>
      <w:r w:rsidR="00113D6B" w:rsidRPr="00334413">
        <w:rPr>
          <w:rFonts w:ascii="Times New Roman" w:eastAsia="Calibri" w:hAnsi="Times New Roman" w:cs="Times New Roman"/>
          <w:sz w:val="28"/>
          <w:szCs w:val="28"/>
        </w:rPr>
        <w:t xml:space="preserve">Владивостока, КГБУЗ </w:t>
      </w:r>
      <w:r w:rsidR="00113D6B">
        <w:rPr>
          <w:rFonts w:ascii="Times New Roman" w:eastAsia="Calibri" w:hAnsi="Times New Roman" w:cs="Times New Roman"/>
          <w:sz w:val="28"/>
          <w:szCs w:val="28"/>
        </w:rPr>
        <w:t>"</w:t>
      </w:r>
      <w:r w:rsidR="00113D6B" w:rsidRPr="00334413">
        <w:rPr>
          <w:rFonts w:ascii="Times New Roman" w:eastAsia="Calibri" w:hAnsi="Times New Roman" w:cs="Times New Roman"/>
          <w:sz w:val="28"/>
          <w:szCs w:val="28"/>
        </w:rPr>
        <w:t>Владивостокская поликлиника №</w:t>
      </w:r>
      <w:r w:rsidR="00113D6B">
        <w:rPr>
          <w:rFonts w:ascii="Times New Roman" w:eastAsia="Calibri" w:hAnsi="Times New Roman" w:cs="Times New Roman"/>
          <w:sz w:val="28"/>
          <w:szCs w:val="28"/>
        </w:rPr>
        <w:t xml:space="preserve"> </w:t>
      </w:r>
      <w:r w:rsidR="00113D6B" w:rsidRPr="00334413">
        <w:rPr>
          <w:rFonts w:ascii="Times New Roman" w:eastAsia="Calibri" w:hAnsi="Times New Roman" w:cs="Times New Roman"/>
          <w:sz w:val="28"/>
          <w:szCs w:val="28"/>
        </w:rPr>
        <w:t>9</w:t>
      </w:r>
      <w:r w:rsidR="00113D6B">
        <w:rPr>
          <w:rFonts w:ascii="Times New Roman" w:eastAsia="Calibri" w:hAnsi="Times New Roman" w:cs="Times New Roman"/>
          <w:sz w:val="28"/>
          <w:szCs w:val="28"/>
        </w:rPr>
        <w:t>" (119,42 млн рублей</w:t>
      </w:r>
      <w:r w:rsidR="00113D6B" w:rsidRPr="00334413">
        <w:rPr>
          <w:rFonts w:ascii="Times New Roman" w:eastAsia="Calibri" w:hAnsi="Times New Roman" w:cs="Times New Roman"/>
          <w:sz w:val="28"/>
          <w:szCs w:val="28"/>
        </w:rPr>
        <w:t>,</w:t>
      </w:r>
      <w:r w:rsidR="00113D6B">
        <w:rPr>
          <w:rFonts w:ascii="Times New Roman" w:eastAsia="Calibri" w:hAnsi="Times New Roman" w:cs="Times New Roman"/>
          <w:sz w:val="28"/>
          <w:szCs w:val="28"/>
        </w:rPr>
        <w:t xml:space="preserve"> на утвержденном уровне 2025 года).</w:t>
      </w:r>
    </w:p>
    <w:p w14:paraId="14B134F0" w14:textId="6BB42AC5" w:rsidR="004F6553" w:rsidRDefault="00982160" w:rsidP="003F1A34">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xml:space="preserve">По </w:t>
      </w:r>
      <w:r w:rsidRPr="00982160">
        <w:rPr>
          <w:rFonts w:ascii="Times New Roman" w:eastAsia="Calibri" w:hAnsi="Times New Roman" w:cs="Times New Roman"/>
          <w:sz w:val="28"/>
          <w:szCs w:val="28"/>
          <w:u w:val="single"/>
        </w:rPr>
        <w:t xml:space="preserve">министерству здравоохранения Приморского края </w:t>
      </w:r>
      <w:r>
        <w:rPr>
          <w:rFonts w:ascii="Times New Roman" w:eastAsia="Calibri" w:hAnsi="Times New Roman" w:cs="Times New Roman"/>
          <w:sz w:val="28"/>
          <w:szCs w:val="28"/>
        </w:rPr>
        <w:t xml:space="preserve">объем средств на 2025 год соответствует утвержденному </w:t>
      </w:r>
      <w:r w:rsidR="003F1A34">
        <w:rPr>
          <w:rFonts w:ascii="Times New Roman" w:eastAsia="Calibri" w:hAnsi="Times New Roman" w:cs="Times New Roman"/>
          <w:sz w:val="28"/>
          <w:szCs w:val="28"/>
        </w:rPr>
        <w:t xml:space="preserve">Законом № 495-КЗ </w:t>
      </w:r>
      <w:r>
        <w:rPr>
          <w:rFonts w:ascii="Times New Roman" w:eastAsia="Calibri" w:hAnsi="Times New Roman" w:cs="Times New Roman"/>
          <w:sz w:val="28"/>
          <w:szCs w:val="28"/>
        </w:rPr>
        <w:t>уровню 2025 года (1228,38 млн рублей)</w:t>
      </w:r>
      <w:r w:rsidR="00EC724A">
        <w:rPr>
          <w:rFonts w:ascii="Times New Roman" w:eastAsia="Calibri" w:hAnsi="Times New Roman" w:cs="Times New Roman"/>
          <w:sz w:val="28"/>
          <w:szCs w:val="28"/>
        </w:rPr>
        <w:t xml:space="preserve">. </w:t>
      </w:r>
      <w:r w:rsidR="00BB7BC9">
        <w:rPr>
          <w:rFonts w:ascii="Times New Roman" w:eastAsia="Calibri" w:hAnsi="Times New Roman" w:cs="Times New Roman"/>
          <w:sz w:val="28"/>
          <w:szCs w:val="28"/>
        </w:rPr>
        <w:t>П</w:t>
      </w:r>
      <w:r w:rsidR="00EC724A">
        <w:rPr>
          <w:rFonts w:ascii="Times New Roman" w:eastAsia="Calibri" w:hAnsi="Times New Roman" w:cs="Times New Roman"/>
          <w:sz w:val="28"/>
          <w:szCs w:val="28"/>
        </w:rPr>
        <w:t>ланируется проведение капитального ремонта учреждений здравоохранения, о</w:t>
      </w:r>
      <w:r w:rsidRPr="00982160">
        <w:rPr>
          <w:rFonts w:ascii="Times New Roman" w:hAnsi="Times New Roman" w:cs="Times New Roman"/>
          <w:sz w:val="28"/>
          <w:szCs w:val="28"/>
        </w:rPr>
        <w:t>снащение медицинских организаций оборудованием</w:t>
      </w:r>
      <w:r w:rsidR="00EC724A">
        <w:rPr>
          <w:rFonts w:ascii="Times New Roman" w:hAnsi="Times New Roman" w:cs="Times New Roman"/>
          <w:sz w:val="28"/>
          <w:szCs w:val="28"/>
        </w:rPr>
        <w:t>.</w:t>
      </w:r>
      <w:r w:rsidRPr="00982160">
        <w:rPr>
          <w:rFonts w:ascii="Times New Roman" w:hAnsi="Times New Roman" w:cs="Times New Roman"/>
          <w:sz w:val="28"/>
          <w:szCs w:val="28"/>
        </w:rPr>
        <w:t xml:space="preserve"> </w:t>
      </w:r>
    </w:p>
    <w:p w14:paraId="2FF1B6F3" w14:textId="6D84A9B5" w:rsidR="00EB5CD0" w:rsidRDefault="00EB5CD0" w:rsidP="003F1A34">
      <w:pPr>
        <w:spacing w:after="0" w:line="240" w:lineRule="auto"/>
        <w:jc w:val="both"/>
        <w:rPr>
          <w:rFonts w:ascii="Times New Roman" w:hAnsi="Times New Roman" w:cs="Times New Roman"/>
          <w:sz w:val="28"/>
          <w:szCs w:val="28"/>
        </w:rPr>
      </w:pPr>
      <w:r w:rsidRPr="00EB5CD0">
        <w:rPr>
          <w:rFonts w:ascii="Times New Roman" w:hAnsi="Times New Roman" w:cs="Times New Roman"/>
          <w:i/>
          <w:sz w:val="28"/>
          <w:szCs w:val="28"/>
        </w:rPr>
        <w:tab/>
      </w:r>
      <w:r w:rsidR="00C6775B" w:rsidRPr="00C6775B">
        <w:rPr>
          <w:rFonts w:ascii="Times New Roman" w:hAnsi="Times New Roman" w:cs="Times New Roman"/>
          <w:sz w:val="28"/>
          <w:szCs w:val="28"/>
        </w:rPr>
        <w:t xml:space="preserve">На реализацию мероприятий </w:t>
      </w:r>
      <w:r w:rsidR="003F1A34" w:rsidRPr="00BE723E">
        <w:rPr>
          <w:rFonts w:ascii="Times New Roman" w:hAnsi="Times New Roman" w:cs="Times New Roman"/>
          <w:sz w:val="28"/>
          <w:szCs w:val="28"/>
          <w:u w:val="single"/>
        </w:rPr>
        <w:t>РП "Борьба с сердечно-сосудистыми заболеваниями"</w:t>
      </w:r>
      <w:r w:rsidR="003F1A34" w:rsidRPr="003F1A34">
        <w:rPr>
          <w:rFonts w:ascii="Times New Roman" w:hAnsi="Times New Roman" w:cs="Times New Roman"/>
          <w:sz w:val="28"/>
          <w:szCs w:val="28"/>
        </w:rPr>
        <w:t xml:space="preserve"> </w:t>
      </w:r>
      <w:r w:rsidR="00C6775B">
        <w:rPr>
          <w:rFonts w:ascii="Times New Roman" w:hAnsi="Times New Roman" w:cs="Times New Roman"/>
          <w:sz w:val="28"/>
          <w:szCs w:val="28"/>
        </w:rPr>
        <w:t xml:space="preserve">министерством здравоохранения Приморского края </w:t>
      </w:r>
      <w:r w:rsidR="00C6775B" w:rsidRPr="00C6775B">
        <w:rPr>
          <w:rFonts w:ascii="Times New Roman" w:hAnsi="Times New Roman" w:cs="Times New Roman"/>
          <w:sz w:val="28"/>
          <w:szCs w:val="28"/>
        </w:rPr>
        <w:t>предлагается направить</w:t>
      </w:r>
      <w:r w:rsidR="00C6775B">
        <w:rPr>
          <w:rFonts w:ascii="Times New Roman" w:hAnsi="Times New Roman" w:cs="Times New Roman"/>
          <w:sz w:val="28"/>
          <w:szCs w:val="28"/>
        </w:rPr>
        <w:t xml:space="preserve"> 129,00</w:t>
      </w:r>
      <w:r w:rsidR="00C6775B" w:rsidRPr="00C6775B">
        <w:rPr>
          <w:rFonts w:ascii="Times New Roman" w:hAnsi="Times New Roman" w:cs="Times New Roman"/>
          <w:sz w:val="28"/>
          <w:szCs w:val="28"/>
        </w:rPr>
        <w:t xml:space="preserve"> млн рублей (на утвержденном уровне 202</w:t>
      </w:r>
      <w:r w:rsidR="00C6775B">
        <w:rPr>
          <w:rFonts w:ascii="Times New Roman" w:hAnsi="Times New Roman" w:cs="Times New Roman"/>
          <w:sz w:val="28"/>
          <w:szCs w:val="28"/>
        </w:rPr>
        <w:t>5</w:t>
      </w:r>
      <w:r w:rsidR="00C6775B" w:rsidRPr="00C6775B">
        <w:rPr>
          <w:rFonts w:ascii="Times New Roman" w:hAnsi="Times New Roman" w:cs="Times New Roman"/>
          <w:sz w:val="28"/>
          <w:szCs w:val="28"/>
        </w:rPr>
        <w:t xml:space="preserve"> года)</w:t>
      </w:r>
      <w:r w:rsidR="00C6775B">
        <w:rPr>
          <w:rFonts w:ascii="Times New Roman" w:hAnsi="Times New Roman" w:cs="Times New Roman"/>
          <w:sz w:val="28"/>
          <w:szCs w:val="28"/>
        </w:rPr>
        <w:t xml:space="preserve"> </w:t>
      </w:r>
      <w:r w:rsidR="00C6775B" w:rsidRPr="00C6775B">
        <w:rPr>
          <w:rFonts w:ascii="Times New Roman" w:hAnsi="Times New Roman" w:cs="Times New Roman"/>
          <w:sz w:val="28"/>
          <w:szCs w:val="28"/>
        </w:rPr>
        <w:t xml:space="preserve">на обеспечение профилактики развития сердечно-сосудистых </w:t>
      </w:r>
      <w:r w:rsidR="00C6775B" w:rsidRPr="00C6775B">
        <w:rPr>
          <w:rFonts w:ascii="Times New Roman" w:hAnsi="Times New Roman" w:cs="Times New Roman"/>
          <w:sz w:val="28"/>
          <w:szCs w:val="28"/>
        </w:rPr>
        <w:lastRenderedPageBreak/>
        <w:t>заболеваний и сердечно-сосудистых осложнений у пациентов высокого риска, находящихся на диспансерном наблюдении.</w:t>
      </w:r>
      <w:r w:rsidR="00C6775B">
        <w:rPr>
          <w:rFonts w:ascii="Times New Roman" w:hAnsi="Times New Roman" w:cs="Times New Roman"/>
          <w:sz w:val="28"/>
          <w:szCs w:val="28"/>
        </w:rPr>
        <w:t xml:space="preserve"> К таким пациентам относятся </w:t>
      </w:r>
      <w:r w:rsidR="00C6775B" w:rsidRPr="00C6775B">
        <w:rPr>
          <w:rFonts w:ascii="Times New Roman" w:hAnsi="Times New Roman" w:cs="Times New Roman"/>
          <w:sz w:val="28"/>
          <w:szCs w:val="28"/>
        </w:rPr>
        <w:t>лиц</w:t>
      </w:r>
      <w:r w:rsidR="00C6775B">
        <w:rPr>
          <w:rFonts w:ascii="Times New Roman" w:hAnsi="Times New Roman" w:cs="Times New Roman"/>
          <w:sz w:val="28"/>
          <w:szCs w:val="28"/>
        </w:rPr>
        <w:t>а</w:t>
      </w:r>
      <w:r w:rsidR="00C6775B" w:rsidRPr="00C6775B">
        <w:rPr>
          <w:rFonts w:ascii="Times New Roman" w:hAnsi="Times New Roman" w:cs="Times New Roman"/>
          <w:sz w:val="28"/>
          <w:szCs w:val="28"/>
        </w:rPr>
        <w:t xml:space="preserve">, которые перенесли острое нарушение мозгового кровообращения, инфаркт миокарда, а также которым были выполнены аортокоронарное шунтирование, ангиопластика коронарных артерий со </w:t>
      </w:r>
      <w:proofErr w:type="spellStart"/>
      <w:r w:rsidR="00C6775B" w:rsidRPr="00C6775B">
        <w:rPr>
          <w:rFonts w:ascii="Times New Roman" w:hAnsi="Times New Roman" w:cs="Times New Roman"/>
          <w:sz w:val="28"/>
          <w:szCs w:val="28"/>
        </w:rPr>
        <w:t>стентированием</w:t>
      </w:r>
      <w:proofErr w:type="spellEnd"/>
      <w:r w:rsidR="00C6775B" w:rsidRPr="00C6775B">
        <w:rPr>
          <w:rFonts w:ascii="Times New Roman" w:hAnsi="Times New Roman" w:cs="Times New Roman"/>
          <w:sz w:val="28"/>
          <w:szCs w:val="28"/>
        </w:rPr>
        <w:t xml:space="preserve"> и </w:t>
      </w:r>
      <w:proofErr w:type="spellStart"/>
      <w:r w:rsidR="00C6775B" w:rsidRPr="00C6775B">
        <w:rPr>
          <w:rFonts w:ascii="Times New Roman" w:hAnsi="Times New Roman" w:cs="Times New Roman"/>
          <w:sz w:val="28"/>
          <w:szCs w:val="28"/>
        </w:rPr>
        <w:t>катетерная</w:t>
      </w:r>
      <w:proofErr w:type="spellEnd"/>
      <w:r w:rsidR="00C6775B" w:rsidRPr="00C6775B">
        <w:rPr>
          <w:rFonts w:ascii="Times New Roman" w:hAnsi="Times New Roman" w:cs="Times New Roman"/>
          <w:sz w:val="28"/>
          <w:szCs w:val="28"/>
        </w:rPr>
        <w:t xml:space="preserve"> абляция по поводу сердечно</w:t>
      </w:r>
      <w:r w:rsidR="009D783A">
        <w:rPr>
          <w:rFonts w:ascii="Times New Roman" w:hAnsi="Times New Roman" w:cs="Times New Roman"/>
          <w:sz w:val="28"/>
          <w:szCs w:val="28"/>
        </w:rPr>
        <w:t>-</w:t>
      </w:r>
      <w:r w:rsidR="00C6775B" w:rsidRPr="00C6775B">
        <w:rPr>
          <w:rFonts w:ascii="Times New Roman" w:hAnsi="Times New Roman" w:cs="Times New Roman"/>
          <w:sz w:val="28"/>
          <w:szCs w:val="28"/>
        </w:rPr>
        <w:t>сосудистых заболеваний, бесплатно получа</w:t>
      </w:r>
      <w:r w:rsidR="009D783A">
        <w:rPr>
          <w:rFonts w:ascii="Times New Roman" w:hAnsi="Times New Roman" w:cs="Times New Roman"/>
          <w:sz w:val="28"/>
          <w:szCs w:val="28"/>
        </w:rPr>
        <w:t>ющие</w:t>
      </w:r>
      <w:r w:rsidR="00C6775B" w:rsidRPr="00C6775B">
        <w:rPr>
          <w:rFonts w:ascii="Times New Roman" w:hAnsi="Times New Roman" w:cs="Times New Roman"/>
          <w:sz w:val="28"/>
          <w:szCs w:val="28"/>
        </w:rPr>
        <w:t xml:space="preserve"> необходимые лекарственные препараты в амбулаторных условиях</w:t>
      </w:r>
      <w:r w:rsidR="00C6775B">
        <w:rPr>
          <w:rFonts w:ascii="Times New Roman" w:hAnsi="Times New Roman" w:cs="Times New Roman"/>
          <w:sz w:val="28"/>
          <w:szCs w:val="28"/>
        </w:rPr>
        <w:t>.</w:t>
      </w:r>
    </w:p>
    <w:p w14:paraId="163A86E1" w14:textId="359208FA" w:rsidR="00051FC9" w:rsidRDefault="00051FC9" w:rsidP="00C677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F432C6">
        <w:rPr>
          <w:rFonts w:ascii="Times New Roman" w:hAnsi="Times New Roman" w:cs="Times New Roman"/>
          <w:sz w:val="28"/>
          <w:szCs w:val="28"/>
        </w:rPr>
        <w:t xml:space="preserve">С 2025 года в рамках </w:t>
      </w:r>
      <w:r w:rsidRPr="00BE723E">
        <w:rPr>
          <w:rFonts w:ascii="Times New Roman" w:hAnsi="Times New Roman" w:cs="Times New Roman"/>
          <w:sz w:val="28"/>
          <w:szCs w:val="28"/>
          <w:u w:val="single"/>
        </w:rPr>
        <w:t>РП "Борьба с гепатитом С и минимизация рисков распространения данного заболевания"</w:t>
      </w:r>
      <w:r w:rsidR="00F432C6" w:rsidRPr="00F432C6">
        <w:rPr>
          <w:rFonts w:ascii="Times New Roman" w:hAnsi="Times New Roman" w:cs="Times New Roman"/>
          <w:sz w:val="28"/>
          <w:szCs w:val="28"/>
        </w:rPr>
        <w:t xml:space="preserve"> </w:t>
      </w:r>
      <w:r w:rsidR="00F432C6">
        <w:rPr>
          <w:rFonts w:ascii="Times New Roman" w:hAnsi="Times New Roman" w:cs="Times New Roman"/>
          <w:sz w:val="28"/>
          <w:szCs w:val="28"/>
        </w:rPr>
        <w:t xml:space="preserve">будет реализовываться </w:t>
      </w:r>
      <w:r w:rsidR="00C25169">
        <w:rPr>
          <w:rFonts w:ascii="Times New Roman" w:hAnsi="Times New Roman" w:cs="Times New Roman"/>
          <w:sz w:val="28"/>
          <w:szCs w:val="28"/>
        </w:rPr>
        <w:t xml:space="preserve">мероприятие из КПМ </w:t>
      </w:r>
      <w:r w:rsidR="00C25169" w:rsidRPr="00C25169">
        <w:rPr>
          <w:rFonts w:ascii="Times New Roman" w:hAnsi="Times New Roman" w:cs="Times New Roman"/>
          <w:sz w:val="28"/>
          <w:szCs w:val="28"/>
        </w:rPr>
        <w:t>"Организация мероприятий, направленных на борьбу с социально значимыми заболеваниями"</w:t>
      </w:r>
      <w:r w:rsidR="00C25169">
        <w:rPr>
          <w:rFonts w:ascii="Times New Roman" w:hAnsi="Times New Roman" w:cs="Times New Roman"/>
          <w:sz w:val="28"/>
          <w:szCs w:val="28"/>
        </w:rPr>
        <w:t xml:space="preserve"> в части о</w:t>
      </w:r>
      <w:r w:rsidR="00C25169" w:rsidRPr="00C25169">
        <w:rPr>
          <w:rFonts w:ascii="Times New Roman" w:hAnsi="Times New Roman" w:cs="Times New Roman"/>
          <w:sz w:val="28"/>
          <w:szCs w:val="28"/>
        </w:rPr>
        <w:t>беспечени</w:t>
      </w:r>
      <w:r w:rsidR="00C25169">
        <w:rPr>
          <w:rFonts w:ascii="Times New Roman" w:hAnsi="Times New Roman" w:cs="Times New Roman"/>
          <w:sz w:val="28"/>
          <w:szCs w:val="28"/>
        </w:rPr>
        <w:t>я</w:t>
      </w:r>
      <w:r w:rsidR="00C25169" w:rsidRPr="00C25169">
        <w:rPr>
          <w:rFonts w:ascii="Times New Roman" w:hAnsi="Times New Roman" w:cs="Times New Roman"/>
          <w:sz w:val="28"/>
          <w:szCs w:val="28"/>
        </w:rPr>
        <w:t xml:space="preserve">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r w:rsidR="00C25169">
        <w:rPr>
          <w:rFonts w:ascii="Times New Roman" w:hAnsi="Times New Roman" w:cs="Times New Roman"/>
          <w:sz w:val="28"/>
          <w:szCs w:val="28"/>
        </w:rPr>
        <w:t>.</w:t>
      </w:r>
    </w:p>
    <w:p w14:paraId="7B1FEF80" w14:textId="6E27233B" w:rsidR="00C25169" w:rsidRDefault="00C25169" w:rsidP="00C2516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2025 год объем средств запланирован в соответствии с</w:t>
      </w:r>
      <w:r w:rsidR="00E912E4">
        <w:rPr>
          <w:rFonts w:ascii="Times New Roman" w:hAnsi="Times New Roman" w:cs="Times New Roman"/>
          <w:sz w:val="28"/>
          <w:szCs w:val="28"/>
        </w:rPr>
        <w:t> </w:t>
      </w:r>
      <w:r>
        <w:rPr>
          <w:rFonts w:ascii="Times New Roman" w:hAnsi="Times New Roman" w:cs="Times New Roman"/>
          <w:sz w:val="28"/>
          <w:szCs w:val="28"/>
        </w:rPr>
        <w:t>утвержденным бюджетом на 2025 год в сумме 42,23 млн рублей.</w:t>
      </w:r>
    </w:p>
    <w:p w14:paraId="30D58D88" w14:textId="3123C869" w:rsidR="009D783A" w:rsidRPr="009D783A" w:rsidRDefault="00F432C6" w:rsidP="009D783A">
      <w:pPr>
        <w:spacing w:after="0" w:line="240" w:lineRule="auto"/>
        <w:ind w:firstLine="708"/>
        <w:jc w:val="both"/>
        <w:rPr>
          <w:rFonts w:ascii="Times New Roman" w:hAnsi="Times New Roman" w:cs="Times New Roman"/>
          <w:sz w:val="28"/>
          <w:szCs w:val="28"/>
        </w:rPr>
      </w:pPr>
      <w:r w:rsidRPr="00166413">
        <w:rPr>
          <w:rFonts w:ascii="Times New Roman" w:hAnsi="Times New Roman" w:cs="Times New Roman"/>
          <w:sz w:val="28"/>
          <w:szCs w:val="28"/>
        </w:rPr>
        <w:t xml:space="preserve">Планируемое в </w:t>
      </w:r>
      <w:r w:rsidR="009F6AA7" w:rsidRPr="00BE723E">
        <w:rPr>
          <w:rFonts w:ascii="Times New Roman" w:hAnsi="Times New Roman" w:cs="Times New Roman"/>
          <w:sz w:val="28"/>
          <w:szCs w:val="28"/>
          <w:u w:val="single"/>
        </w:rPr>
        <w:t>РП "Совершенствование экстренной медицинской помощи"</w:t>
      </w:r>
      <w:r w:rsidR="00166413">
        <w:rPr>
          <w:rFonts w:ascii="Times New Roman" w:hAnsi="Times New Roman" w:cs="Times New Roman"/>
          <w:sz w:val="28"/>
          <w:szCs w:val="28"/>
        </w:rPr>
        <w:t xml:space="preserve"> м</w:t>
      </w:r>
      <w:r w:rsidR="009D783A">
        <w:rPr>
          <w:rFonts w:ascii="Times New Roman" w:hAnsi="Times New Roman" w:cs="Times New Roman"/>
          <w:sz w:val="28"/>
          <w:szCs w:val="28"/>
        </w:rPr>
        <w:t>ероприятие по о</w:t>
      </w:r>
      <w:r w:rsidR="009D783A" w:rsidRPr="009D783A">
        <w:rPr>
          <w:rFonts w:ascii="Times New Roman" w:hAnsi="Times New Roman" w:cs="Times New Roman"/>
          <w:sz w:val="28"/>
          <w:szCs w:val="28"/>
        </w:rPr>
        <w:t>беспечени</w:t>
      </w:r>
      <w:r w:rsidR="009D783A">
        <w:rPr>
          <w:rFonts w:ascii="Times New Roman" w:hAnsi="Times New Roman" w:cs="Times New Roman"/>
          <w:sz w:val="28"/>
          <w:szCs w:val="28"/>
        </w:rPr>
        <w:t>ю</w:t>
      </w:r>
      <w:r w:rsidR="009D783A" w:rsidRPr="009D783A">
        <w:rPr>
          <w:rFonts w:ascii="Times New Roman" w:hAnsi="Times New Roman" w:cs="Times New Roman"/>
          <w:sz w:val="28"/>
          <w:szCs w:val="28"/>
        </w:rPr>
        <w:t xml:space="preserve"> закупки авиационных работ в целях оказания медицинской помощи</w:t>
      </w:r>
      <w:r w:rsidR="009D783A">
        <w:rPr>
          <w:rFonts w:ascii="Times New Roman" w:hAnsi="Times New Roman" w:cs="Times New Roman"/>
          <w:sz w:val="28"/>
          <w:szCs w:val="28"/>
        </w:rPr>
        <w:t xml:space="preserve"> ранее входило в РП </w:t>
      </w:r>
      <w:r w:rsidR="009D783A" w:rsidRPr="009D783A">
        <w:rPr>
          <w:rFonts w:ascii="Times New Roman" w:hAnsi="Times New Roman" w:cs="Times New Roman"/>
          <w:sz w:val="28"/>
          <w:szCs w:val="28"/>
        </w:rPr>
        <w:t>"Развитие системы оказания первичной медико-санитарной помощи"</w:t>
      </w:r>
      <w:r w:rsidR="009D783A">
        <w:rPr>
          <w:rFonts w:ascii="Times New Roman" w:hAnsi="Times New Roman" w:cs="Times New Roman"/>
          <w:sz w:val="28"/>
          <w:szCs w:val="28"/>
        </w:rPr>
        <w:t>. На 2025 год объем средств</w:t>
      </w:r>
      <w:r w:rsidR="00166413">
        <w:rPr>
          <w:rFonts w:ascii="Times New Roman" w:hAnsi="Times New Roman" w:cs="Times New Roman"/>
          <w:sz w:val="28"/>
          <w:szCs w:val="28"/>
        </w:rPr>
        <w:t xml:space="preserve">, как в </w:t>
      </w:r>
      <w:r w:rsidR="009D783A">
        <w:rPr>
          <w:rFonts w:ascii="Times New Roman" w:hAnsi="Times New Roman" w:cs="Times New Roman"/>
          <w:sz w:val="28"/>
          <w:szCs w:val="28"/>
        </w:rPr>
        <w:t>утвержденном</w:t>
      </w:r>
      <w:r w:rsidR="00166413">
        <w:rPr>
          <w:rFonts w:ascii="Times New Roman" w:hAnsi="Times New Roman" w:cs="Times New Roman"/>
          <w:sz w:val="28"/>
          <w:szCs w:val="28"/>
        </w:rPr>
        <w:t xml:space="preserve"> бюджете</w:t>
      </w:r>
      <w:r w:rsidR="009D783A">
        <w:rPr>
          <w:rFonts w:ascii="Times New Roman" w:hAnsi="Times New Roman" w:cs="Times New Roman"/>
          <w:sz w:val="28"/>
          <w:szCs w:val="28"/>
        </w:rPr>
        <w:t xml:space="preserve"> на 2025 год</w:t>
      </w:r>
      <w:r w:rsidR="00166413">
        <w:rPr>
          <w:rFonts w:ascii="Times New Roman" w:hAnsi="Times New Roman" w:cs="Times New Roman"/>
          <w:sz w:val="28"/>
          <w:szCs w:val="28"/>
        </w:rPr>
        <w:t xml:space="preserve">, составит </w:t>
      </w:r>
      <w:r w:rsidR="009D783A">
        <w:rPr>
          <w:rFonts w:ascii="Times New Roman" w:hAnsi="Times New Roman" w:cs="Times New Roman"/>
          <w:sz w:val="28"/>
          <w:szCs w:val="28"/>
        </w:rPr>
        <w:t>195,65 млн рублей.</w:t>
      </w:r>
    </w:p>
    <w:p w14:paraId="7205A659" w14:textId="20FE339B" w:rsidR="004B0604" w:rsidRDefault="004B0604" w:rsidP="00C973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F51967">
        <w:rPr>
          <w:rFonts w:ascii="Times New Roman" w:hAnsi="Times New Roman" w:cs="Times New Roman"/>
          <w:sz w:val="28"/>
          <w:szCs w:val="28"/>
        </w:rPr>
        <w:t xml:space="preserve">В рамках </w:t>
      </w:r>
      <w:r w:rsidRPr="00BE723E">
        <w:rPr>
          <w:rFonts w:ascii="Times New Roman" w:hAnsi="Times New Roman" w:cs="Times New Roman"/>
          <w:sz w:val="28"/>
          <w:szCs w:val="28"/>
          <w:u w:val="single"/>
        </w:rPr>
        <w:t>РП "Оптимальная для восстановления здоровья медицинская реабилитация"</w:t>
      </w:r>
      <w:r w:rsidR="002A211D" w:rsidRPr="00F51967">
        <w:rPr>
          <w:rFonts w:ascii="Times New Roman" w:hAnsi="Times New Roman" w:cs="Times New Roman"/>
          <w:sz w:val="28"/>
          <w:szCs w:val="28"/>
        </w:rPr>
        <w:t xml:space="preserve"> </w:t>
      </w:r>
      <w:r w:rsidR="00F51967">
        <w:rPr>
          <w:rFonts w:ascii="Times New Roman" w:hAnsi="Times New Roman" w:cs="Times New Roman"/>
          <w:sz w:val="28"/>
          <w:szCs w:val="28"/>
        </w:rPr>
        <w:t xml:space="preserve">будет реализовываться </w:t>
      </w:r>
      <w:r>
        <w:rPr>
          <w:rFonts w:ascii="Times New Roman" w:hAnsi="Times New Roman" w:cs="Times New Roman"/>
          <w:sz w:val="28"/>
          <w:szCs w:val="28"/>
        </w:rPr>
        <w:t xml:space="preserve">мероприятие из КПМ </w:t>
      </w:r>
      <w:r w:rsidRPr="004B0604">
        <w:rPr>
          <w:rFonts w:ascii="Times New Roman" w:hAnsi="Times New Roman" w:cs="Times New Roman"/>
          <w:sz w:val="28"/>
          <w:szCs w:val="28"/>
        </w:rPr>
        <w:t>"Развитие и укрепление материально-технической базы краевых государственных учреждений здравоохранения"</w:t>
      </w:r>
      <w:r>
        <w:rPr>
          <w:rFonts w:ascii="Times New Roman" w:hAnsi="Times New Roman" w:cs="Times New Roman"/>
          <w:sz w:val="28"/>
          <w:szCs w:val="28"/>
        </w:rPr>
        <w:t xml:space="preserve"> по о</w:t>
      </w:r>
      <w:r w:rsidRPr="004B0604">
        <w:rPr>
          <w:rFonts w:ascii="Times New Roman" w:hAnsi="Times New Roman" w:cs="Times New Roman"/>
          <w:sz w:val="28"/>
          <w:szCs w:val="28"/>
        </w:rPr>
        <w:t>снащени</w:t>
      </w:r>
      <w:r>
        <w:rPr>
          <w:rFonts w:ascii="Times New Roman" w:hAnsi="Times New Roman" w:cs="Times New Roman"/>
          <w:sz w:val="28"/>
          <w:szCs w:val="28"/>
        </w:rPr>
        <w:t>ю</w:t>
      </w:r>
      <w:r w:rsidRPr="004B0604">
        <w:rPr>
          <w:rFonts w:ascii="Times New Roman" w:hAnsi="Times New Roman" w:cs="Times New Roman"/>
          <w:sz w:val="28"/>
          <w:szCs w:val="28"/>
        </w:rPr>
        <w:t xml:space="preserve">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r w:rsidR="00F51967">
        <w:rPr>
          <w:rFonts w:ascii="Times New Roman" w:hAnsi="Times New Roman" w:cs="Times New Roman"/>
          <w:sz w:val="28"/>
          <w:szCs w:val="28"/>
        </w:rPr>
        <w:t xml:space="preserve"> в сумме 61,62</w:t>
      </w:r>
      <w:r w:rsidR="00F51967" w:rsidRPr="004B0604">
        <w:rPr>
          <w:rFonts w:ascii="Times New Roman" w:hAnsi="Times New Roman" w:cs="Times New Roman"/>
          <w:sz w:val="28"/>
          <w:szCs w:val="28"/>
        </w:rPr>
        <w:t xml:space="preserve"> млн рублей</w:t>
      </w:r>
      <w:r w:rsidR="00F51967">
        <w:rPr>
          <w:rFonts w:ascii="Times New Roman" w:hAnsi="Times New Roman" w:cs="Times New Roman"/>
          <w:sz w:val="28"/>
          <w:szCs w:val="28"/>
        </w:rPr>
        <w:t xml:space="preserve"> </w:t>
      </w:r>
      <w:r w:rsidR="00C97354">
        <w:rPr>
          <w:rFonts w:ascii="Times New Roman" w:hAnsi="Times New Roman" w:cs="Times New Roman"/>
          <w:sz w:val="28"/>
          <w:szCs w:val="28"/>
        </w:rPr>
        <w:t>(</w:t>
      </w:r>
      <w:r w:rsidRPr="004B0604">
        <w:rPr>
          <w:rFonts w:ascii="Times New Roman" w:hAnsi="Times New Roman" w:cs="Times New Roman"/>
          <w:sz w:val="28"/>
          <w:szCs w:val="28"/>
        </w:rPr>
        <w:t>в</w:t>
      </w:r>
      <w:r w:rsidR="00E912E4">
        <w:rPr>
          <w:rFonts w:ascii="Times New Roman" w:hAnsi="Times New Roman" w:cs="Times New Roman"/>
          <w:sz w:val="28"/>
          <w:szCs w:val="28"/>
        </w:rPr>
        <w:t> </w:t>
      </w:r>
      <w:r w:rsidRPr="004B0604">
        <w:rPr>
          <w:rFonts w:ascii="Times New Roman" w:hAnsi="Times New Roman" w:cs="Times New Roman"/>
          <w:sz w:val="28"/>
          <w:szCs w:val="28"/>
        </w:rPr>
        <w:t xml:space="preserve">соответствии с </w:t>
      </w:r>
      <w:r w:rsidR="00C97354">
        <w:rPr>
          <w:rFonts w:ascii="Times New Roman" w:hAnsi="Times New Roman" w:cs="Times New Roman"/>
          <w:sz w:val="28"/>
          <w:szCs w:val="28"/>
        </w:rPr>
        <w:t xml:space="preserve">законодательно </w:t>
      </w:r>
      <w:r w:rsidRPr="004B0604">
        <w:rPr>
          <w:rFonts w:ascii="Times New Roman" w:hAnsi="Times New Roman" w:cs="Times New Roman"/>
          <w:sz w:val="28"/>
          <w:szCs w:val="28"/>
        </w:rPr>
        <w:t>утвержденным</w:t>
      </w:r>
      <w:r w:rsidR="00C97354">
        <w:rPr>
          <w:rFonts w:ascii="Times New Roman" w:hAnsi="Times New Roman" w:cs="Times New Roman"/>
          <w:sz w:val="28"/>
          <w:szCs w:val="28"/>
        </w:rPr>
        <w:t xml:space="preserve"> </w:t>
      </w:r>
      <w:r w:rsidRPr="004B0604">
        <w:rPr>
          <w:rFonts w:ascii="Times New Roman" w:hAnsi="Times New Roman" w:cs="Times New Roman"/>
          <w:sz w:val="28"/>
          <w:szCs w:val="28"/>
        </w:rPr>
        <w:t xml:space="preserve">бюджетом на </w:t>
      </w:r>
      <w:r w:rsidR="002A211D">
        <w:rPr>
          <w:rFonts w:ascii="Times New Roman" w:hAnsi="Times New Roman" w:cs="Times New Roman"/>
          <w:sz w:val="28"/>
          <w:szCs w:val="28"/>
        </w:rPr>
        <w:t>тот же</w:t>
      </w:r>
      <w:r w:rsidRPr="004B0604">
        <w:rPr>
          <w:rFonts w:ascii="Times New Roman" w:hAnsi="Times New Roman" w:cs="Times New Roman"/>
          <w:sz w:val="28"/>
          <w:szCs w:val="28"/>
        </w:rPr>
        <w:t xml:space="preserve"> год</w:t>
      </w:r>
      <w:r w:rsidR="00C97354">
        <w:rPr>
          <w:rFonts w:ascii="Times New Roman" w:hAnsi="Times New Roman" w:cs="Times New Roman"/>
          <w:sz w:val="28"/>
          <w:szCs w:val="28"/>
        </w:rPr>
        <w:t>)</w:t>
      </w:r>
      <w:r w:rsidRPr="004B0604">
        <w:rPr>
          <w:rFonts w:ascii="Times New Roman" w:hAnsi="Times New Roman" w:cs="Times New Roman"/>
          <w:sz w:val="28"/>
          <w:szCs w:val="28"/>
        </w:rPr>
        <w:t>.</w:t>
      </w:r>
    </w:p>
    <w:p w14:paraId="1A19DA65" w14:textId="6EE394EB" w:rsidR="00C13DD1" w:rsidRPr="00C13DD1" w:rsidRDefault="002E4B48" w:rsidP="002E4B4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2025 год объем средств на </w:t>
      </w:r>
      <w:r w:rsidR="000562E1" w:rsidRPr="00BE723E">
        <w:rPr>
          <w:rFonts w:ascii="Times New Roman" w:hAnsi="Times New Roman" w:cs="Times New Roman"/>
          <w:sz w:val="28"/>
          <w:szCs w:val="28"/>
          <w:u w:val="single"/>
        </w:rPr>
        <w:t>РП "Медицинские кадры"</w:t>
      </w:r>
      <w:r w:rsidRPr="002E4B48">
        <w:rPr>
          <w:rFonts w:ascii="Times New Roman" w:hAnsi="Times New Roman" w:cs="Times New Roman"/>
          <w:sz w:val="28"/>
          <w:szCs w:val="28"/>
        </w:rPr>
        <w:t xml:space="preserve"> </w:t>
      </w:r>
      <w:r>
        <w:rPr>
          <w:rFonts w:ascii="Times New Roman" w:hAnsi="Times New Roman" w:cs="Times New Roman"/>
          <w:sz w:val="28"/>
          <w:szCs w:val="28"/>
        </w:rPr>
        <w:t>составит 597,44</w:t>
      </w:r>
      <w:r w:rsidR="00E912E4">
        <w:rPr>
          <w:rFonts w:ascii="Times New Roman" w:hAnsi="Times New Roman" w:cs="Times New Roman"/>
          <w:sz w:val="28"/>
          <w:szCs w:val="28"/>
        </w:rPr>
        <w:t> </w:t>
      </w:r>
      <w:r>
        <w:rPr>
          <w:rFonts w:ascii="Times New Roman" w:hAnsi="Times New Roman" w:cs="Times New Roman"/>
          <w:sz w:val="28"/>
          <w:szCs w:val="28"/>
        </w:rPr>
        <w:t>млн рублей</w:t>
      </w:r>
      <w:r w:rsidR="006C7CB5">
        <w:rPr>
          <w:rFonts w:ascii="Times New Roman" w:hAnsi="Times New Roman" w:cs="Times New Roman"/>
          <w:sz w:val="28"/>
          <w:szCs w:val="28"/>
        </w:rPr>
        <w:t xml:space="preserve"> на о</w:t>
      </w:r>
      <w:r w:rsidR="000562E1" w:rsidRPr="000562E1">
        <w:rPr>
          <w:rFonts w:ascii="Times New Roman" w:hAnsi="Times New Roman" w:cs="Times New Roman"/>
          <w:sz w:val="28"/>
          <w:szCs w:val="28"/>
        </w:rPr>
        <w:t xml:space="preserve">беспечение мер социальной поддержки отдельным категориям медицинских работников краевых государственных учреждений </w:t>
      </w:r>
      <w:r w:rsidR="00C97354" w:rsidRPr="000562E1">
        <w:rPr>
          <w:rFonts w:ascii="Times New Roman" w:hAnsi="Times New Roman" w:cs="Times New Roman"/>
          <w:sz w:val="28"/>
          <w:szCs w:val="28"/>
        </w:rPr>
        <w:t>здравоохранения</w:t>
      </w:r>
      <w:r w:rsidR="00C97354">
        <w:rPr>
          <w:rFonts w:ascii="Times New Roman" w:hAnsi="Times New Roman" w:cs="Times New Roman"/>
          <w:sz w:val="28"/>
          <w:szCs w:val="28"/>
        </w:rPr>
        <w:t xml:space="preserve"> </w:t>
      </w:r>
      <w:r w:rsidR="006C7CB5">
        <w:rPr>
          <w:rFonts w:ascii="Times New Roman" w:hAnsi="Times New Roman" w:cs="Times New Roman"/>
          <w:sz w:val="28"/>
          <w:szCs w:val="28"/>
        </w:rPr>
        <w:t>(</w:t>
      </w:r>
      <w:r w:rsidR="002051BD">
        <w:rPr>
          <w:rFonts w:ascii="Times New Roman" w:hAnsi="Times New Roman" w:cs="Times New Roman"/>
          <w:sz w:val="28"/>
          <w:szCs w:val="28"/>
        </w:rPr>
        <w:t>в 2024 году -</w:t>
      </w:r>
      <w:r w:rsidR="007D1E19">
        <w:rPr>
          <w:rFonts w:ascii="Times New Roman" w:hAnsi="Times New Roman" w:cs="Times New Roman"/>
          <w:sz w:val="28"/>
          <w:szCs w:val="28"/>
        </w:rPr>
        <w:t xml:space="preserve"> в рамках РП</w:t>
      </w:r>
      <w:r w:rsidR="007D1E19" w:rsidRPr="000562E1">
        <w:rPr>
          <w:rFonts w:ascii="Times New Roman" w:hAnsi="Times New Roman" w:cs="Times New Roman"/>
          <w:sz w:val="28"/>
          <w:szCs w:val="28"/>
        </w:rPr>
        <w:t xml:space="preserve"> "Обеспечение медицинских организаций системы здравоохранения квалифицированными кадрами</w:t>
      </w:r>
      <w:r w:rsidR="006C7CB5">
        <w:rPr>
          <w:rFonts w:ascii="Times New Roman" w:hAnsi="Times New Roman" w:cs="Times New Roman"/>
          <w:sz w:val="28"/>
          <w:szCs w:val="28"/>
        </w:rPr>
        <w:t>", суммы выплат</w:t>
      </w:r>
      <w:r w:rsidR="002051BD">
        <w:rPr>
          <w:rFonts w:ascii="Times New Roman" w:hAnsi="Times New Roman" w:cs="Times New Roman"/>
          <w:sz w:val="28"/>
          <w:szCs w:val="28"/>
        </w:rPr>
        <w:t xml:space="preserve"> на 2025 год запланированы на уровне 2024 года</w:t>
      </w:r>
      <w:r w:rsidR="006C7CB5">
        <w:rPr>
          <w:rFonts w:ascii="Times New Roman" w:hAnsi="Times New Roman" w:cs="Times New Roman"/>
          <w:sz w:val="28"/>
          <w:szCs w:val="28"/>
        </w:rPr>
        <w:t>)</w:t>
      </w:r>
      <w:r>
        <w:rPr>
          <w:rFonts w:ascii="Times New Roman" w:hAnsi="Times New Roman" w:cs="Times New Roman"/>
          <w:sz w:val="28"/>
          <w:szCs w:val="28"/>
        </w:rPr>
        <w:t>.</w:t>
      </w:r>
      <w:r w:rsidR="006C7CB5" w:rsidRPr="006C7CB5">
        <w:rPr>
          <w:rFonts w:ascii="Times New Roman" w:hAnsi="Times New Roman" w:cs="Times New Roman"/>
          <w:sz w:val="28"/>
          <w:szCs w:val="28"/>
        </w:rPr>
        <w:t xml:space="preserve"> </w:t>
      </w:r>
      <w:r w:rsidR="006C7CB5" w:rsidRPr="00C13DD1">
        <w:rPr>
          <w:rFonts w:ascii="Times New Roman" w:hAnsi="Times New Roman" w:cs="Times New Roman"/>
          <w:sz w:val="28"/>
          <w:szCs w:val="28"/>
        </w:rPr>
        <w:t>По информации министерства здравоохранения Приморского края</w:t>
      </w:r>
      <w:r w:rsidR="00E912E4">
        <w:rPr>
          <w:rFonts w:ascii="Times New Roman" w:hAnsi="Times New Roman" w:cs="Times New Roman"/>
          <w:sz w:val="28"/>
          <w:szCs w:val="28"/>
        </w:rPr>
        <w:t>,</w:t>
      </w:r>
      <w:r w:rsidR="006C7CB5">
        <w:rPr>
          <w:rFonts w:ascii="Times New Roman" w:hAnsi="Times New Roman" w:cs="Times New Roman"/>
          <w:sz w:val="28"/>
          <w:szCs w:val="28"/>
        </w:rPr>
        <w:t xml:space="preserve"> </w:t>
      </w:r>
      <w:r w:rsidR="006C7CB5" w:rsidRPr="00C13DD1">
        <w:rPr>
          <w:rFonts w:ascii="Times New Roman" w:hAnsi="Times New Roman" w:cs="Times New Roman"/>
          <w:sz w:val="28"/>
          <w:szCs w:val="28"/>
        </w:rPr>
        <w:t>расчетное число получателей в 202</w:t>
      </w:r>
      <w:r w:rsidR="006C7CB5">
        <w:rPr>
          <w:rFonts w:ascii="Times New Roman" w:hAnsi="Times New Roman" w:cs="Times New Roman"/>
          <w:sz w:val="28"/>
          <w:szCs w:val="28"/>
        </w:rPr>
        <w:t>5</w:t>
      </w:r>
      <w:r w:rsidR="006C7CB5" w:rsidRPr="00C13DD1">
        <w:rPr>
          <w:rFonts w:ascii="Times New Roman" w:hAnsi="Times New Roman" w:cs="Times New Roman"/>
          <w:sz w:val="28"/>
          <w:szCs w:val="28"/>
        </w:rPr>
        <w:t xml:space="preserve"> году составит </w:t>
      </w:r>
      <w:r w:rsidR="006C7CB5">
        <w:rPr>
          <w:rFonts w:ascii="Times New Roman" w:hAnsi="Times New Roman" w:cs="Times New Roman"/>
          <w:sz w:val="28"/>
          <w:szCs w:val="28"/>
        </w:rPr>
        <w:t>3113</w:t>
      </w:r>
      <w:r w:rsidR="006C7CB5" w:rsidRPr="00C13DD1">
        <w:rPr>
          <w:rFonts w:ascii="Times New Roman" w:hAnsi="Times New Roman" w:cs="Times New Roman"/>
          <w:sz w:val="28"/>
          <w:szCs w:val="28"/>
        </w:rPr>
        <w:t xml:space="preserve"> человек.</w:t>
      </w:r>
      <w:r w:rsidR="006C7CB5">
        <w:rPr>
          <w:rFonts w:ascii="Times New Roman" w:hAnsi="Times New Roman" w:cs="Times New Roman"/>
          <w:sz w:val="28"/>
          <w:szCs w:val="28"/>
        </w:rPr>
        <w:t xml:space="preserve"> </w:t>
      </w:r>
    </w:p>
    <w:p w14:paraId="63D923D3" w14:textId="55458ADE" w:rsidR="00ED1758" w:rsidRDefault="00C13DD1" w:rsidP="002E4B48">
      <w:pPr>
        <w:spacing w:after="0" w:line="240" w:lineRule="auto"/>
        <w:ind w:firstLine="708"/>
        <w:jc w:val="both"/>
        <w:rPr>
          <w:rFonts w:ascii="Times New Roman" w:hAnsi="Times New Roman" w:cs="Times New Roman"/>
          <w:sz w:val="28"/>
          <w:szCs w:val="28"/>
        </w:rPr>
      </w:pPr>
      <w:r w:rsidRPr="00C13DD1">
        <w:rPr>
          <w:rFonts w:ascii="Times New Roman" w:hAnsi="Times New Roman" w:cs="Times New Roman"/>
          <w:sz w:val="28"/>
          <w:szCs w:val="28"/>
        </w:rPr>
        <w:t>Выплаты, которые будут предоставляться медицинским работникам, представлены в таблице.</w:t>
      </w:r>
    </w:p>
    <w:p w14:paraId="53A1D732" w14:textId="77777777" w:rsidR="002E4B48" w:rsidRDefault="002E4B48" w:rsidP="002E4B48">
      <w:pPr>
        <w:spacing w:after="0" w:line="240" w:lineRule="auto"/>
        <w:ind w:firstLine="708"/>
        <w:jc w:val="both"/>
        <w:rPr>
          <w:rFonts w:ascii="Times New Roman" w:hAnsi="Times New Roman" w:cs="Times New Roman"/>
          <w:sz w:val="28"/>
          <w:szCs w:val="28"/>
        </w:rPr>
      </w:pPr>
    </w:p>
    <w:tbl>
      <w:tblPr>
        <w:tblW w:w="10773" w:type="dxa"/>
        <w:tblInd w:w="-1139" w:type="dxa"/>
        <w:tblLook w:val="04A0" w:firstRow="1" w:lastRow="0" w:firstColumn="1" w:lastColumn="0" w:noHBand="0" w:noVBand="1"/>
      </w:tblPr>
      <w:tblGrid>
        <w:gridCol w:w="2127"/>
        <w:gridCol w:w="2835"/>
        <w:gridCol w:w="1417"/>
        <w:gridCol w:w="1418"/>
        <w:gridCol w:w="1217"/>
        <w:gridCol w:w="1759"/>
      </w:tblGrid>
      <w:tr w:rsidR="007F7A53" w:rsidRPr="007F7A53" w14:paraId="2E546CF9" w14:textId="77777777" w:rsidTr="00A10988">
        <w:trPr>
          <w:trHeight w:val="255"/>
          <w:tblHeader/>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26A114"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lastRenderedPageBreak/>
              <w:t>Наименование выплаты</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FE7832"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Категория получателей</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690B12" w14:textId="068F6BA4"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 </w:t>
            </w:r>
            <w:r w:rsidR="00ED1758">
              <w:rPr>
                <w:rFonts w:ascii="Times New Roman" w:eastAsia="Times New Roman" w:hAnsi="Times New Roman" w:cs="Times New Roman"/>
                <w:color w:val="000000"/>
                <w:sz w:val="20"/>
                <w:szCs w:val="20"/>
                <w:lang w:eastAsia="ru-RU"/>
              </w:rPr>
              <w:t>Размер выплаты, рублей</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A622B"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Количество получателей выплаты, чел.</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F4E10B"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Количество выплат в год</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6A192C" w14:textId="3AD5FB5D" w:rsidR="007F7A53" w:rsidRPr="007F7A53" w:rsidRDefault="007F7A53" w:rsidP="00ED1758">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 xml:space="preserve">Объем бюджетных ассигнований на очередной финансовый год, </w:t>
            </w:r>
            <w:r w:rsidR="00ED1758">
              <w:rPr>
                <w:rFonts w:ascii="Times New Roman" w:eastAsia="Times New Roman" w:hAnsi="Times New Roman" w:cs="Times New Roman"/>
                <w:color w:val="000000"/>
                <w:sz w:val="20"/>
                <w:szCs w:val="20"/>
                <w:lang w:eastAsia="ru-RU"/>
              </w:rPr>
              <w:t xml:space="preserve">млн рублей </w:t>
            </w:r>
          </w:p>
        </w:tc>
      </w:tr>
      <w:tr w:rsidR="007F7A53" w:rsidRPr="007F7A53" w14:paraId="66DB1754" w14:textId="77777777" w:rsidTr="00A10988">
        <w:trPr>
          <w:trHeight w:val="255"/>
        </w:trPr>
        <w:tc>
          <w:tcPr>
            <w:tcW w:w="2127"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hideMark/>
          </w:tcPr>
          <w:p w14:paraId="770A994D" w14:textId="77777777" w:rsidR="007F7A53" w:rsidRPr="007F7A53" w:rsidRDefault="007F7A53" w:rsidP="007F7A53">
            <w:pPr>
              <w:spacing w:after="0" w:line="240" w:lineRule="auto"/>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Ежемесячная выплата молодым сотрудникам</w:t>
            </w:r>
          </w:p>
        </w:tc>
        <w:tc>
          <w:tcPr>
            <w:tcW w:w="2835" w:type="dxa"/>
            <w:tcBorders>
              <w:top w:val="single" w:sz="4" w:space="0" w:color="auto"/>
              <w:left w:val="nil"/>
              <w:bottom w:val="single" w:sz="4" w:space="0" w:color="000000"/>
              <w:right w:val="single" w:sz="4" w:space="0" w:color="000000"/>
            </w:tcBorders>
            <w:shd w:val="clear" w:color="auto" w:fill="auto"/>
            <w:vAlign w:val="center"/>
            <w:hideMark/>
          </w:tcPr>
          <w:p w14:paraId="6CA80DDD"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Молодой врач-специалист</w:t>
            </w:r>
          </w:p>
        </w:tc>
        <w:tc>
          <w:tcPr>
            <w:tcW w:w="1417" w:type="dxa"/>
            <w:tcBorders>
              <w:top w:val="single" w:sz="4" w:space="0" w:color="auto"/>
              <w:left w:val="nil"/>
              <w:bottom w:val="single" w:sz="4" w:space="0" w:color="000000"/>
              <w:right w:val="single" w:sz="4" w:space="0" w:color="000000"/>
            </w:tcBorders>
            <w:shd w:val="clear" w:color="auto" w:fill="auto"/>
            <w:vAlign w:val="center"/>
            <w:hideMark/>
          </w:tcPr>
          <w:p w14:paraId="66E2B389"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10 000,00</w:t>
            </w:r>
          </w:p>
        </w:tc>
        <w:tc>
          <w:tcPr>
            <w:tcW w:w="1418" w:type="dxa"/>
            <w:tcBorders>
              <w:top w:val="single" w:sz="4" w:space="0" w:color="auto"/>
              <w:left w:val="nil"/>
              <w:bottom w:val="single" w:sz="4" w:space="0" w:color="000000"/>
              <w:right w:val="single" w:sz="4" w:space="0" w:color="000000"/>
            </w:tcBorders>
            <w:shd w:val="clear" w:color="auto" w:fill="auto"/>
            <w:vAlign w:val="center"/>
            <w:hideMark/>
          </w:tcPr>
          <w:p w14:paraId="220E8083" w14:textId="72883DE4"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897</w:t>
            </w:r>
          </w:p>
        </w:tc>
        <w:tc>
          <w:tcPr>
            <w:tcW w:w="1217" w:type="dxa"/>
            <w:tcBorders>
              <w:top w:val="single" w:sz="4" w:space="0" w:color="auto"/>
              <w:left w:val="nil"/>
              <w:bottom w:val="single" w:sz="4" w:space="0" w:color="000000"/>
              <w:right w:val="single" w:sz="4" w:space="0" w:color="000000"/>
            </w:tcBorders>
            <w:shd w:val="clear" w:color="auto" w:fill="auto"/>
            <w:vAlign w:val="center"/>
            <w:hideMark/>
          </w:tcPr>
          <w:p w14:paraId="2164F117" w14:textId="125558E4"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12</w:t>
            </w:r>
          </w:p>
        </w:tc>
        <w:tc>
          <w:tcPr>
            <w:tcW w:w="1759" w:type="dxa"/>
            <w:tcBorders>
              <w:top w:val="single" w:sz="4" w:space="0" w:color="auto"/>
              <w:left w:val="nil"/>
              <w:bottom w:val="single" w:sz="4" w:space="0" w:color="000000"/>
              <w:right w:val="single" w:sz="4" w:space="0" w:color="000000"/>
            </w:tcBorders>
            <w:shd w:val="clear" w:color="auto" w:fill="auto"/>
            <w:vAlign w:val="center"/>
            <w:hideMark/>
          </w:tcPr>
          <w:p w14:paraId="3881CE7B" w14:textId="14671FF0" w:rsidR="007F7A53" w:rsidRPr="007F7A53" w:rsidRDefault="007F7A53" w:rsidP="00ED1758">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107</w:t>
            </w:r>
            <w:r w:rsidR="00ED1758">
              <w:rPr>
                <w:rFonts w:ascii="Times New Roman" w:eastAsia="Times New Roman" w:hAnsi="Times New Roman" w:cs="Times New Roman"/>
                <w:color w:val="000000"/>
                <w:sz w:val="20"/>
                <w:szCs w:val="20"/>
                <w:lang w:eastAsia="ru-RU"/>
              </w:rPr>
              <w:t>,</w:t>
            </w:r>
            <w:r w:rsidRPr="007F7A53">
              <w:rPr>
                <w:rFonts w:ascii="Times New Roman" w:eastAsia="Times New Roman" w:hAnsi="Times New Roman" w:cs="Times New Roman"/>
                <w:color w:val="000000"/>
                <w:sz w:val="20"/>
                <w:szCs w:val="20"/>
                <w:lang w:eastAsia="ru-RU"/>
              </w:rPr>
              <w:t>64</w:t>
            </w:r>
          </w:p>
        </w:tc>
      </w:tr>
      <w:tr w:rsidR="007F7A53" w:rsidRPr="007F7A53" w14:paraId="7BC01D02" w14:textId="77777777" w:rsidTr="00A10988">
        <w:trPr>
          <w:trHeight w:val="1530"/>
        </w:trPr>
        <w:tc>
          <w:tcPr>
            <w:tcW w:w="2127" w:type="dxa"/>
            <w:vMerge/>
            <w:tcBorders>
              <w:top w:val="nil"/>
              <w:left w:val="single" w:sz="4" w:space="0" w:color="000000"/>
              <w:bottom w:val="single" w:sz="4" w:space="0" w:color="000000"/>
              <w:right w:val="single" w:sz="4" w:space="0" w:color="000000"/>
            </w:tcBorders>
            <w:shd w:val="clear" w:color="auto" w:fill="auto"/>
            <w:vAlign w:val="center"/>
            <w:hideMark/>
          </w:tcPr>
          <w:p w14:paraId="7E1AD8C3" w14:textId="77777777" w:rsidR="007F7A53" w:rsidRPr="007F7A53" w:rsidRDefault="007F7A53" w:rsidP="007F7A53">
            <w:pPr>
              <w:spacing w:after="0" w:line="240" w:lineRule="auto"/>
              <w:rPr>
                <w:rFonts w:ascii="Times New Roman" w:eastAsia="Times New Roman" w:hAnsi="Times New Roman" w:cs="Times New Roman"/>
                <w:color w:val="000000"/>
                <w:sz w:val="20"/>
                <w:szCs w:val="20"/>
                <w:lang w:eastAsia="ru-RU"/>
              </w:rPr>
            </w:pPr>
          </w:p>
        </w:tc>
        <w:tc>
          <w:tcPr>
            <w:tcW w:w="2835" w:type="dxa"/>
            <w:tcBorders>
              <w:top w:val="nil"/>
              <w:left w:val="nil"/>
              <w:bottom w:val="single" w:sz="4" w:space="0" w:color="000000"/>
              <w:right w:val="single" w:sz="4" w:space="0" w:color="000000"/>
            </w:tcBorders>
            <w:shd w:val="clear" w:color="auto" w:fill="auto"/>
            <w:vAlign w:val="center"/>
            <w:hideMark/>
          </w:tcPr>
          <w:p w14:paraId="66FABC94" w14:textId="4BD1533D" w:rsidR="007F7A53" w:rsidRPr="007F7A53" w:rsidRDefault="007F7A53" w:rsidP="00571455">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 xml:space="preserve">Врачи-специалисты медицинских организаций, расположенных в Дальнегорском городском округе, Кавалеровском, Красноармейском, Лазовском, Ольгинском, Пожарском, Тернейском муниципальных </w:t>
            </w:r>
            <w:r w:rsidR="00571455">
              <w:rPr>
                <w:rFonts w:ascii="Times New Roman" w:eastAsia="Times New Roman" w:hAnsi="Times New Roman" w:cs="Times New Roman"/>
                <w:color w:val="000000"/>
                <w:sz w:val="20"/>
                <w:szCs w:val="20"/>
                <w:lang w:eastAsia="ru-RU"/>
              </w:rPr>
              <w:t>округах</w:t>
            </w:r>
          </w:p>
        </w:tc>
        <w:tc>
          <w:tcPr>
            <w:tcW w:w="1417" w:type="dxa"/>
            <w:tcBorders>
              <w:top w:val="nil"/>
              <w:left w:val="nil"/>
              <w:bottom w:val="single" w:sz="4" w:space="0" w:color="000000"/>
              <w:right w:val="single" w:sz="4" w:space="0" w:color="000000"/>
            </w:tcBorders>
            <w:shd w:val="clear" w:color="auto" w:fill="auto"/>
            <w:vAlign w:val="center"/>
            <w:hideMark/>
          </w:tcPr>
          <w:p w14:paraId="69F2408B"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10 000,00</w:t>
            </w:r>
          </w:p>
        </w:tc>
        <w:tc>
          <w:tcPr>
            <w:tcW w:w="1418" w:type="dxa"/>
            <w:tcBorders>
              <w:top w:val="nil"/>
              <w:left w:val="nil"/>
              <w:bottom w:val="single" w:sz="4" w:space="0" w:color="000000"/>
              <w:right w:val="single" w:sz="4" w:space="0" w:color="000000"/>
            </w:tcBorders>
            <w:shd w:val="clear" w:color="auto" w:fill="auto"/>
            <w:vAlign w:val="center"/>
            <w:hideMark/>
          </w:tcPr>
          <w:p w14:paraId="0DA2F1EF" w14:textId="1435D187"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186</w:t>
            </w:r>
          </w:p>
        </w:tc>
        <w:tc>
          <w:tcPr>
            <w:tcW w:w="1217" w:type="dxa"/>
            <w:tcBorders>
              <w:top w:val="nil"/>
              <w:left w:val="nil"/>
              <w:bottom w:val="single" w:sz="4" w:space="0" w:color="000000"/>
              <w:right w:val="single" w:sz="4" w:space="0" w:color="000000"/>
            </w:tcBorders>
            <w:shd w:val="clear" w:color="auto" w:fill="auto"/>
            <w:vAlign w:val="center"/>
            <w:hideMark/>
          </w:tcPr>
          <w:p w14:paraId="3F2824B5" w14:textId="0D0A6E56"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12</w:t>
            </w:r>
          </w:p>
        </w:tc>
        <w:tc>
          <w:tcPr>
            <w:tcW w:w="1759" w:type="dxa"/>
            <w:tcBorders>
              <w:top w:val="nil"/>
              <w:left w:val="nil"/>
              <w:bottom w:val="single" w:sz="4" w:space="0" w:color="000000"/>
              <w:right w:val="single" w:sz="4" w:space="0" w:color="000000"/>
            </w:tcBorders>
            <w:shd w:val="clear" w:color="auto" w:fill="auto"/>
            <w:vAlign w:val="center"/>
            <w:hideMark/>
          </w:tcPr>
          <w:p w14:paraId="02150727" w14:textId="349077DE" w:rsidR="007F7A53" w:rsidRPr="007F7A53" w:rsidRDefault="007F7A53" w:rsidP="00ED1758">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22</w:t>
            </w:r>
            <w:r w:rsidR="00ED1758">
              <w:rPr>
                <w:rFonts w:ascii="Times New Roman" w:eastAsia="Times New Roman" w:hAnsi="Times New Roman" w:cs="Times New Roman"/>
                <w:color w:val="000000"/>
                <w:sz w:val="20"/>
                <w:szCs w:val="20"/>
                <w:lang w:eastAsia="ru-RU"/>
              </w:rPr>
              <w:t>,</w:t>
            </w:r>
            <w:r w:rsidRPr="007F7A53">
              <w:rPr>
                <w:rFonts w:ascii="Times New Roman" w:eastAsia="Times New Roman" w:hAnsi="Times New Roman" w:cs="Times New Roman"/>
                <w:color w:val="000000"/>
                <w:sz w:val="20"/>
                <w:szCs w:val="20"/>
                <w:lang w:eastAsia="ru-RU"/>
              </w:rPr>
              <w:t>32</w:t>
            </w:r>
          </w:p>
        </w:tc>
      </w:tr>
      <w:tr w:rsidR="007F7A53" w:rsidRPr="007F7A53" w14:paraId="637E6EB9" w14:textId="77777777" w:rsidTr="00A10988">
        <w:trPr>
          <w:trHeight w:val="510"/>
        </w:trPr>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1425DEA0" w14:textId="77777777" w:rsidR="007F7A53" w:rsidRPr="007F7A53" w:rsidRDefault="007F7A53" w:rsidP="007F7A53">
            <w:pPr>
              <w:spacing w:after="0" w:line="240" w:lineRule="auto"/>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Ежемесячная выплата наставникам</w:t>
            </w:r>
          </w:p>
        </w:tc>
        <w:tc>
          <w:tcPr>
            <w:tcW w:w="2835" w:type="dxa"/>
            <w:tcBorders>
              <w:top w:val="nil"/>
              <w:left w:val="nil"/>
              <w:bottom w:val="single" w:sz="4" w:space="0" w:color="000000"/>
              <w:right w:val="single" w:sz="4" w:space="0" w:color="000000"/>
            </w:tcBorders>
            <w:shd w:val="clear" w:color="auto" w:fill="auto"/>
            <w:vAlign w:val="center"/>
            <w:hideMark/>
          </w:tcPr>
          <w:p w14:paraId="0BDA6523"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Наставник молодого специалиста на должности врача-специалиста</w:t>
            </w:r>
          </w:p>
        </w:tc>
        <w:tc>
          <w:tcPr>
            <w:tcW w:w="1417" w:type="dxa"/>
            <w:tcBorders>
              <w:top w:val="nil"/>
              <w:left w:val="nil"/>
              <w:bottom w:val="single" w:sz="4" w:space="0" w:color="000000"/>
              <w:right w:val="single" w:sz="4" w:space="0" w:color="000000"/>
            </w:tcBorders>
            <w:shd w:val="clear" w:color="auto" w:fill="auto"/>
            <w:vAlign w:val="center"/>
            <w:hideMark/>
          </w:tcPr>
          <w:p w14:paraId="023BAD35"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5 000,00</w:t>
            </w:r>
          </w:p>
        </w:tc>
        <w:tc>
          <w:tcPr>
            <w:tcW w:w="1418" w:type="dxa"/>
            <w:tcBorders>
              <w:top w:val="nil"/>
              <w:left w:val="nil"/>
              <w:bottom w:val="single" w:sz="4" w:space="0" w:color="000000"/>
              <w:right w:val="single" w:sz="4" w:space="0" w:color="000000"/>
            </w:tcBorders>
            <w:shd w:val="clear" w:color="auto" w:fill="auto"/>
            <w:vAlign w:val="center"/>
            <w:hideMark/>
          </w:tcPr>
          <w:p w14:paraId="46707D0E" w14:textId="4224CA53"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127</w:t>
            </w:r>
          </w:p>
        </w:tc>
        <w:tc>
          <w:tcPr>
            <w:tcW w:w="1217" w:type="dxa"/>
            <w:tcBorders>
              <w:top w:val="nil"/>
              <w:left w:val="nil"/>
              <w:bottom w:val="single" w:sz="4" w:space="0" w:color="000000"/>
              <w:right w:val="single" w:sz="4" w:space="0" w:color="000000"/>
            </w:tcBorders>
            <w:shd w:val="clear" w:color="auto" w:fill="auto"/>
            <w:vAlign w:val="center"/>
            <w:hideMark/>
          </w:tcPr>
          <w:p w14:paraId="647A61C5" w14:textId="7437CEB7"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12</w:t>
            </w:r>
          </w:p>
        </w:tc>
        <w:tc>
          <w:tcPr>
            <w:tcW w:w="1759" w:type="dxa"/>
            <w:tcBorders>
              <w:top w:val="nil"/>
              <w:left w:val="nil"/>
              <w:bottom w:val="single" w:sz="4" w:space="0" w:color="000000"/>
              <w:right w:val="single" w:sz="4" w:space="0" w:color="000000"/>
            </w:tcBorders>
            <w:shd w:val="clear" w:color="auto" w:fill="auto"/>
            <w:vAlign w:val="center"/>
            <w:hideMark/>
          </w:tcPr>
          <w:p w14:paraId="4605B1AF" w14:textId="370B0C28" w:rsidR="007F7A53" w:rsidRPr="007F7A53" w:rsidRDefault="007F7A53" w:rsidP="00ED1758">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7</w:t>
            </w:r>
            <w:r w:rsidR="00ED1758">
              <w:rPr>
                <w:rFonts w:ascii="Times New Roman" w:eastAsia="Times New Roman" w:hAnsi="Times New Roman" w:cs="Times New Roman"/>
                <w:color w:val="000000"/>
                <w:sz w:val="20"/>
                <w:szCs w:val="20"/>
                <w:lang w:eastAsia="ru-RU"/>
              </w:rPr>
              <w:t>,</w:t>
            </w:r>
            <w:r w:rsidRPr="007F7A53">
              <w:rPr>
                <w:rFonts w:ascii="Times New Roman" w:eastAsia="Times New Roman" w:hAnsi="Times New Roman" w:cs="Times New Roman"/>
                <w:color w:val="000000"/>
                <w:sz w:val="20"/>
                <w:szCs w:val="20"/>
                <w:lang w:eastAsia="ru-RU"/>
              </w:rPr>
              <w:t>62</w:t>
            </w:r>
          </w:p>
        </w:tc>
      </w:tr>
      <w:tr w:rsidR="007F7A53" w:rsidRPr="007F7A53" w14:paraId="2A084A8D" w14:textId="77777777" w:rsidTr="00A10988">
        <w:trPr>
          <w:trHeight w:val="1020"/>
        </w:trPr>
        <w:tc>
          <w:tcPr>
            <w:tcW w:w="2127" w:type="dxa"/>
            <w:vMerge/>
            <w:tcBorders>
              <w:top w:val="nil"/>
              <w:left w:val="single" w:sz="4" w:space="0" w:color="000000"/>
              <w:bottom w:val="single" w:sz="4" w:space="0" w:color="000000"/>
              <w:right w:val="single" w:sz="4" w:space="0" w:color="000000"/>
            </w:tcBorders>
            <w:shd w:val="clear" w:color="auto" w:fill="auto"/>
            <w:vAlign w:val="center"/>
            <w:hideMark/>
          </w:tcPr>
          <w:p w14:paraId="046A9B7B" w14:textId="77777777" w:rsidR="007F7A53" w:rsidRPr="007F7A53" w:rsidRDefault="007F7A53" w:rsidP="007F7A53">
            <w:pPr>
              <w:spacing w:after="0" w:line="240" w:lineRule="auto"/>
              <w:rPr>
                <w:rFonts w:ascii="Times New Roman" w:eastAsia="Times New Roman" w:hAnsi="Times New Roman" w:cs="Times New Roman"/>
                <w:color w:val="000000"/>
                <w:sz w:val="20"/>
                <w:szCs w:val="20"/>
                <w:lang w:eastAsia="ru-RU"/>
              </w:rPr>
            </w:pPr>
          </w:p>
        </w:tc>
        <w:tc>
          <w:tcPr>
            <w:tcW w:w="2835" w:type="dxa"/>
            <w:tcBorders>
              <w:top w:val="nil"/>
              <w:left w:val="nil"/>
              <w:bottom w:val="single" w:sz="4" w:space="0" w:color="000000"/>
              <w:right w:val="single" w:sz="4" w:space="0" w:color="000000"/>
            </w:tcBorders>
            <w:shd w:val="clear" w:color="auto" w:fill="auto"/>
            <w:vAlign w:val="center"/>
            <w:hideMark/>
          </w:tcPr>
          <w:p w14:paraId="08DB8339"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Наставник молодого специалиста на должности специалиста со средним профессиональным медицинским образованием</w:t>
            </w:r>
          </w:p>
        </w:tc>
        <w:tc>
          <w:tcPr>
            <w:tcW w:w="1417" w:type="dxa"/>
            <w:tcBorders>
              <w:top w:val="nil"/>
              <w:left w:val="nil"/>
              <w:bottom w:val="single" w:sz="4" w:space="0" w:color="000000"/>
              <w:right w:val="single" w:sz="4" w:space="0" w:color="000000"/>
            </w:tcBorders>
            <w:shd w:val="clear" w:color="auto" w:fill="auto"/>
            <w:vAlign w:val="center"/>
            <w:hideMark/>
          </w:tcPr>
          <w:p w14:paraId="578C5AB7"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3 000,00</w:t>
            </w:r>
          </w:p>
        </w:tc>
        <w:tc>
          <w:tcPr>
            <w:tcW w:w="1418" w:type="dxa"/>
            <w:tcBorders>
              <w:top w:val="nil"/>
              <w:left w:val="nil"/>
              <w:bottom w:val="single" w:sz="4" w:space="0" w:color="000000"/>
              <w:right w:val="single" w:sz="4" w:space="0" w:color="000000"/>
            </w:tcBorders>
            <w:shd w:val="clear" w:color="auto" w:fill="auto"/>
            <w:vAlign w:val="center"/>
            <w:hideMark/>
          </w:tcPr>
          <w:p w14:paraId="3E80FA45" w14:textId="18E0644A"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118</w:t>
            </w:r>
          </w:p>
        </w:tc>
        <w:tc>
          <w:tcPr>
            <w:tcW w:w="1217" w:type="dxa"/>
            <w:tcBorders>
              <w:top w:val="nil"/>
              <w:left w:val="nil"/>
              <w:bottom w:val="single" w:sz="4" w:space="0" w:color="000000"/>
              <w:right w:val="single" w:sz="4" w:space="0" w:color="000000"/>
            </w:tcBorders>
            <w:shd w:val="clear" w:color="auto" w:fill="auto"/>
            <w:vAlign w:val="center"/>
            <w:hideMark/>
          </w:tcPr>
          <w:p w14:paraId="750DF018" w14:textId="16C6A11B"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12</w:t>
            </w:r>
          </w:p>
        </w:tc>
        <w:tc>
          <w:tcPr>
            <w:tcW w:w="1759" w:type="dxa"/>
            <w:tcBorders>
              <w:top w:val="nil"/>
              <w:left w:val="nil"/>
              <w:bottom w:val="single" w:sz="4" w:space="0" w:color="000000"/>
              <w:right w:val="single" w:sz="4" w:space="0" w:color="000000"/>
            </w:tcBorders>
            <w:shd w:val="clear" w:color="auto" w:fill="auto"/>
            <w:vAlign w:val="center"/>
            <w:hideMark/>
          </w:tcPr>
          <w:p w14:paraId="32C0D06A" w14:textId="512E76DE" w:rsidR="007F7A53" w:rsidRPr="007F7A53" w:rsidRDefault="007F7A53" w:rsidP="00ED1758">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4</w:t>
            </w:r>
            <w:r w:rsidR="00ED1758">
              <w:rPr>
                <w:rFonts w:ascii="Times New Roman" w:eastAsia="Times New Roman" w:hAnsi="Times New Roman" w:cs="Times New Roman"/>
                <w:color w:val="000000"/>
                <w:sz w:val="20"/>
                <w:szCs w:val="20"/>
                <w:lang w:eastAsia="ru-RU"/>
              </w:rPr>
              <w:t>,</w:t>
            </w:r>
            <w:r w:rsidRPr="007F7A53">
              <w:rPr>
                <w:rFonts w:ascii="Times New Roman" w:eastAsia="Times New Roman" w:hAnsi="Times New Roman" w:cs="Times New Roman"/>
                <w:color w:val="000000"/>
                <w:sz w:val="20"/>
                <w:szCs w:val="20"/>
                <w:lang w:eastAsia="ru-RU"/>
              </w:rPr>
              <w:t>2</w:t>
            </w:r>
            <w:r w:rsidR="00ED1758">
              <w:rPr>
                <w:rFonts w:ascii="Times New Roman" w:eastAsia="Times New Roman" w:hAnsi="Times New Roman" w:cs="Times New Roman"/>
                <w:color w:val="000000"/>
                <w:sz w:val="20"/>
                <w:szCs w:val="20"/>
                <w:lang w:eastAsia="ru-RU"/>
              </w:rPr>
              <w:t>5</w:t>
            </w:r>
          </w:p>
        </w:tc>
      </w:tr>
      <w:tr w:rsidR="007F7A53" w:rsidRPr="007F7A53" w14:paraId="6A35A573" w14:textId="77777777" w:rsidTr="00A10988">
        <w:trPr>
          <w:trHeight w:val="918"/>
        </w:trPr>
        <w:tc>
          <w:tcPr>
            <w:tcW w:w="2127" w:type="dxa"/>
            <w:tcBorders>
              <w:top w:val="nil"/>
              <w:left w:val="single" w:sz="4" w:space="0" w:color="000000"/>
              <w:bottom w:val="single" w:sz="4" w:space="0" w:color="000000"/>
              <w:right w:val="single" w:sz="4" w:space="0" w:color="000000"/>
            </w:tcBorders>
            <w:shd w:val="clear" w:color="auto" w:fill="auto"/>
            <w:vAlign w:val="center"/>
            <w:hideMark/>
          </w:tcPr>
          <w:p w14:paraId="1B20C71C" w14:textId="77777777" w:rsidR="007F7A53" w:rsidRPr="007F7A53" w:rsidRDefault="007F7A53" w:rsidP="007F7A53">
            <w:pPr>
              <w:spacing w:after="0" w:line="240" w:lineRule="auto"/>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Компенсация расходов по договору найма (поднайма) жилого помещения, Владивостокский ГО</w:t>
            </w:r>
          </w:p>
        </w:tc>
        <w:tc>
          <w:tcPr>
            <w:tcW w:w="2835" w:type="dxa"/>
            <w:tcBorders>
              <w:top w:val="nil"/>
              <w:left w:val="nil"/>
              <w:bottom w:val="single" w:sz="4" w:space="0" w:color="000000"/>
              <w:right w:val="single" w:sz="4" w:space="0" w:color="000000"/>
            </w:tcBorders>
            <w:shd w:val="clear" w:color="auto" w:fill="auto"/>
            <w:vAlign w:val="center"/>
            <w:hideMark/>
          </w:tcPr>
          <w:p w14:paraId="53834660"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Врачи-специалисты и средний медицинский персонал</w:t>
            </w:r>
          </w:p>
        </w:tc>
        <w:tc>
          <w:tcPr>
            <w:tcW w:w="1417" w:type="dxa"/>
            <w:tcBorders>
              <w:top w:val="nil"/>
              <w:left w:val="nil"/>
              <w:bottom w:val="single" w:sz="4" w:space="0" w:color="000000"/>
              <w:right w:val="single" w:sz="4" w:space="0" w:color="000000"/>
            </w:tcBorders>
            <w:shd w:val="clear" w:color="auto" w:fill="auto"/>
            <w:vAlign w:val="center"/>
            <w:hideMark/>
          </w:tcPr>
          <w:p w14:paraId="385E4181"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30 000,00</w:t>
            </w:r>
          </w:p>
        </w:tc>
        <w:tc>
          <w:tcPr>
            <w:tcW w:w="1418" w:type="dxa"/>
            <w:tcBorders>
              <w:top w:val="nil"/>
              <w:left w:val="nil"/>
              <w:bottom w:val="single" w:sz="4" w:space="0" w:color="000000"/>
              <w:right w:val="single" w:sz="4" w:space="0" w:color="000000"/>
            </w:tcBorders>
            <w:shd w:val="clear" w:color="auto" w:fill="auto"/>
            <w:vAlign w:val="center"/>
            <w:hideMark/>
          </w:tcPr>
          <w:p w14:paraId="1303B9B9" w14:textId="1251D55F"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669</w:t>
            </w:r>
          </w:p>
        </w:tc>
        <w:tc>
          <w:tcPr>
            <w:tcW w:w="1217" w:type="dxa"/>
            <w:tcBorders>
              <w:top w:val="nil"/>
              <w:left w:val="nil"/>
              <w:bottom w:val="single" w:sz="4" w:space="0" w:color="000000"/>
              <w:right w:val="single" w:sz="4" w:space="0" w:color="000000"/>
            </w:tcBorders>
            <w:shd w:val="clear" w:color="auto" w:fill="auto"/>
            <w:vAlign w:val="center"/>
            <w:hideMark/>
          </w:tcPr>
          <w:p w14:paraId="10F8A91B" w14:textId="50630F4A"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12</w:t>
            </w:r>
          </w:p>
        </w:tc>
        <w:tc>
          <w:tcPr>
            <w:tcW w:w="1759" w:type="dxa"/>
            <w:tcBorders>
              <w:top w:val="nil"/>
              <w:left w:val="nil"/>
              <w:bottom w:val="single" w:sz="4" w:space="0" w:color="000000"/>
              <w:right w:val="single" w:sz="4" w:space="0" w:color="000000"/>
            </w:tcBorders>
            <w:shd w:val="clear" w:color="auto" w:fill="auto"/>
            <w:vAlign w:val="center"/>
            <w:hideMark/>
          </w:tcPr>
          <w:p w14:paraId="2E7C1B72" w14:textId="35A74D14" w:rsidR="007F7A53" w:rsidRPr="007F7A53" w:rsidRDefault="007F7A53" w:rsidP="00ED1758">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240</w:t>
            </w:r>
            <w:r w:rsidR="00ED1758">
              <w:rPr>
                <w:rFonts w:ascii="Times New Roman" w:eastAsia="Times New Roman" w:hAnsi="Times New Roman" w:cs="Times New Roman"/>
                <w:color w:val="000000"/>
                <w:sz w:val="20"/>
                <w:szCs w:val="20"/>
                <w:lang w:eastAsia="ru-RU"/>
              </w:rPr>
              <w:t>,</w:t>
            </w:r>
            <w:r w:rsidRPr="007F7A53">
              <w:rPr>
                <w:rFonts w:ascii="Times New Roman" w:eastAsia="Times New Roman" w:hAnsi="Times New Roman" w:cs="Times New Roman"/>
                <w:color w:val="000000"/>
                <w:sz w:val="20"/>
                <w:szCs w:val="20"/>
                <w:lang w:eastAsia="ru-RU"/>
              </w:rPr>
              <w:t>84</w:t>
            </w:r>
          </w:p>
        </w:tc>
      </w:tr>
      <w:tr w:rsidR="007F7A53" w:rsidRPr="007F7A53" w14:paraId="15DA243A" w14:textId="77777777" w:rsidTr="00A10988">
        <w:trPr>
          <w:trHeight w:val="927"/>
        </w:trPr>
        <w:tc>
          <w:tcPr>
            <w:tcW w:w="2127" w:type="dxa"/>
            <w:tcBorders>
              <w:top w:val="nil"/>
              <w:left w:val="single" w:sz="4" w:space="0" w:color="000000"/>
              <w:bottom w:val="single" w:sz="4" w:space="0" w:color="000000"/>
              <w:right w:val="single" w:sz="4" w:space="0" w:color="000000"/>
            </w:tcBorders>
            <w:shd w:val="clear" w:color="auto" w:fill="auto"/>
            <w:vAlign w:val="center"/>
            <w:hideMark/>
          </w:tcPr>
          <w:p w14:paraId="27192018" w14:textId="77777777" w:rsidR="007F7A53" w:rsidRPr="007F7A53" w:rsidRDefault="007F7A53" w:rsidP="007F7A53">
            <w:pPr>
              <w:spacing w:after="0" w:line="240" w:lineRule="auto"/>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Компенсация расходов по договору найма (поднайма) жилого помещения, иные населенные пункты</w:t>
            </w:r>
          </w:p>
        </w:tc>
        <w:tc>
          <w:tcPr>
            <w:tcW w:w="2835" w:type="dxa"/>
            <w:tcBorders>
              <w:top w:val="nil"/>
              <w:left w:val="nil"/>
              <w:bottom w:val="single" w:sz="4" w:space="0" w:color="000000"/>
              <w:right w:val="single" w:sz="4" w:space="0" w:color="000000"/>
            </w:tcBorders>
            <w:shd w:val="clear" w:color="auto" w:fill="auto"/>
            <w:vAlign w:val="center"/>
            <w:hideMark/>
          </w:tcPr>
          <w:p w14:paraId="09F1011A"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Врачи-специалисты и средний медицинский персонал</w:t>
            </w:r>
          </w:p>
        </w:tc>
        <w:tc>
          <w:tcPr>
            <w:tcW w:w="1417" w:type="dxa"/>
            <w:tcBorders>
              <w:top w:val="nil"/>
              <w:left w:val="nil"/>
              <w:bottom w:val="single" w:sz="4" w:space="0" w:color="000000"/>
              <w:right w:val="single" w:sz="4" w:space="0" w:color="000000"/>
            </w:tcBorders>
            <w:shd w:val="clear" w:color="auto" w:fill="auto"/>
            <w:vAlign w:val="center"/>
            <w:hideMark/>
          </w:tcPr>
          <w:p w14:paraId="646A51A0"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20 000,00</w:t>
            </w:r>
          </w:p>
        </w:tc>
        <w:tc>
          <w:tcPr>
            <w:tcW w:w="1418" w:type="dxa"/>
            <w:tcBorders>
              <w:top w:val="nil"/>
              <w:left w:val="nil"/>
              <w:bottom w:val="single" w:sz="4" w:space="0" w:color="000000"/>
              <w:right w:val="single" w:sz="4" w:space="0" w:color="000000"/>
            </w:tcBorders>
            <w:shd w:val="clear" w:color="auto" w:fill="auto"/>
            <w:vAlign w:val="center"/>
            <w:hideMark/>
          </w:tcPr>
          <w:p w14:paraId="5DCA5126" w14:textId="377FC179"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588</w:t>
            </w:r>
          </w:p>
        </w:tc>
        <w:tc>
          <w:tcPr>
            <w:tcW w:w="1217" w:type="dxa"/>
            <w:tcBorders>
              <w:top w:val="nil"/>
              <w:left w:val="nil"/>
              <w:bottom w:val="single" w:sz="4" w:space="0" w:color="000000"/>
              <w:right w:val="single" w:sz="4" w:space="0" w:color="000000"/>
            </w:tcBorders>
            <w:shd w:val="clear" w:color="auto" w:fill="auto"/>
            <w:vAlign w:val="center"/>
            <w:hideMark/>
          </w:tcPr>
          <w:p w14:paraId="3597F978" w14:textId="7EDDF18F"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12</w:t>
            </w:r>
          </w:p>
        </w:tc>
        <w:tc>
          <w:tcPr>
            <w:tcW w:w="1759" w:type="dxa"/>
            <w:tcBorders>
              <w:top w:val="nil"/>
              <w:left w:val="nil"/>
              <w:bottom w:val="single" w:sz="4" w:space="0" w:color="000000"/>
              <w:right w:val="single" w:sz="4" w:space="0" w:color="000000"/>
            </w:tcBorders>
            <w:shd w:val="clear" w:color="auto" w:fill="auto"/>
            <w:vAlign w:val="center"/>
            <w:hideMark/>
          </w:tcPr>
          <w:p w14:paraId="224A4231" w14:textId="79D1E19A" w:rsidR="007F7A53" w:rsidRPr="007F7A53" w:rsidRDefault="007F7A53" w:rsidP="00ED1758">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141</w:t>
            </w:r>
            <w:r w:rsidR="00ED1758">
              <w:rPr>
                <w:rFonts w:ascii="Times New Roman" w:eastAsia="Times New Roman" w:hAnsi="Times New Roman" w:cs="Times New Roman"/>
                <w:color w:val="000000"/>
                <w:sz w:val="20"/>
                <w:szCs w:val="20"/>
                <w:lang w:eastAsia="ru-RU"/>
              </w:rPr>
              <w:t>,</w:t>
            </w:r>
            <w:r w:rsidRPr="007F7A53">
              <w:rPr>
                <w:rFonts w:ascii="Times New Roman" w:eastAsia="Times New Roman" w:hAnsi="Times New Roman" w:cs="Times New Roman"/>
                <w:color w:val="000000"/>
                <w:sz w:val="20"/>
                <w:szCs w:val="20"/>
                <w:lang w:eastAsia="ru-RU"/>
              </w:rPr>
              <w:t>12</w:t>
            </w:r>
          </w:p>
        </w:tc>
      </w:tr>
      <w:tr w:rsidR="007F7A53" w:rsidRPr="007F7A53" w14:paraId="6DF63E64" w14:textId="77777777" w:rsidTr="00A10988">
        <w:trPr>
          <w:trHeight w:val="1275"/>
        </w:trPr>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6CAC710D" w14:textId="77777777" w:rsidR="007F7A53" w:rsidRPr="007F7A53" w:rsidRDefault="007F7A53" w:rsidP="007F7A53">
            <w:pPr>
              <w:spacing w:after="0" w:line="240" w:lineRule="auto"/>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Единовременная денежная выплата отдельным категориям медицинских работников</w:t>
            </w:r>
          </w:p>
        </w:tc>
        <w:tc>
          <w:tcPr>
            <w:tcW w:w="2835" w:type="dxa"/>
            <w:tcBorders>
              <w:top w:val="nil"/>
              <w:left w:val="nil"/>
              <w:bottom w:val="single" w:sz="4" w:space="0" w:color="000000"/>
              <w:right w:val="single" w:sz="4" w:space="0" w:color="000000"/>
            </w:tcBorders>
            <w:shd w:val="clear" w:color="auto" w:fill="auto"/>
            <w:vAlign w:val="center"/>
            <w:hideMark/>
          </w:tcPr>
          <w:p w14:paraId="2E79F177"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Врачи-специалисты медицинских организаций, расположенных во Владивостокском, Артемовском, Уссурийском, Находкинском городских округах</w:t>
            </w:r>
          </w:p>
        </w:tc>
        <w:tc>
          <w:tcPr>
            <w:tcW w:w="1417" w:type="dxa"/>
            <w:tcBorders>
              <w:top w:val="nil"/>
              <w:left w:val="nil"/>
              <w:bottom w:val="single" w:sz="4" w:space="0" w:color="000000"/>
              <w:right w:val="single" w:sz="4" w:space="0" w:color="000000"/>
            </w:tcBorders>
            <w:shd w:val="clear" w:color="auto" w:fill="auto"/>
            <w:vAlign w:val="center"/>
            <w:hideMark/>
          </w:tcPr>
          <w:p w14:paraId="555361CC"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500 000,00</w:t>
            </w:r>
          </w:p>
        </w:tc>
        <w:tc>
          <w:tcPr>
            <w:tcW w:w="1418" w:type="dxa"/>
            <w:tcBorders>
              <w:top w:val="nil"/>
              <w:left w:val="nil"/>
              <w:bottom w:val="single" w:sz="4" w:space="0" w:color="000000"/>
              <w:right w:val="single" w:sz="4" w:space="0" w:color="000000"/>
            </w:tcBorders>
            <w:shd w:val="clear" w:color="auto" w:fill="auto"/>
            <w:vAlign w:val="center"/>
            <w:hideMark/>
          </w:tcPr>
          <w:p w14:paraId="7ADBBFE0" w14:textId="65C4ACC0"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30</w:t>
            </w:r>
          </w:p>
        </w:tc>
        <w:tc>
          <w:tcPr>
            <w:tcW w:w="1217" w:type="dxa"/>
            <w:tcBorders>
              <w:top w:val="nil"/>
              <w:left w:val="nil"/>
              <w:bottom w:val="single" w:sz="4" w:space="0" w:color="000000"/>
              <w:right w:val="single" w:sz="4" w:space="0" w:color="000000"/>
            </w:tcBorders>
            <w:shd w:val="clear" w:color="auto" w:fill="auto"/>
            <w:vAlign w:val="center"/>
            <w:hideMark/>
          </w:tcPr>
          <w:p w14:paraId="5B5CDC60" w14:textId="25676331" w:rsidR="007F7A53" w:rsidRPr="007F7A53" w:rsidRDefault="004E09A3" w:rsidP="004E09A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w:t>
            </w:r>
          </w:p>
        </w:tc>
        <w:tc>
          <w:tcPr>
            <w:tcW w:w="1759" w:type="dxa"/>
            <w:tcBorders>
              <w:top w:val="nil"/>
              <w:left w:val="nil"/>
              <w:bottom w:val="single" w:sz="4" w:space="0" w:color="000000"/>
              <w:right w:val="single" w:sz="4" w:space="0" w:color="000000"/>
            </w:tcBorders>
            <w:shd w:val="clear" w:color="auto" w:fill="auto"/>
            <w:vAlign w:val="center"/>
            <w:hideMark/>
          </w:tcPr>
          <w:p w14:paraId="147F2D36" w14:textId="5CEC0089" w:rsidR="007F7A53" w:rsidRPr="007F7A53" w:rsidRDefault="007F7A53" w:rsidP="00ED1758">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15</w:t>
            </w:r>
            <w:r w:rsidR="00ED1758">
              <w:rPr>
                <w:rFonts w:ascii="Times New Roman" w:eastAsia="Times New Roman" w:hAnsi="Times New Roman" w:cs="Times New Roman"/>
                <w:color w:val="000000"/>
                <w:sz w:val="20"/>
                <w:szCs w:val="20"/>
                <w:lang w:eastAsia="ru-RU"/>
              </w:rPr>
              <w:t>,</w:t>
            </w:r>
            <w:r w:rsidRPr="007F7A53">
              <w:rPr>
                <w:rFonts w:ascii="Times New Roman" w:eastAsia="Times New Roman" w:hAnsi="Times New Roman" w:cs="Times New Roman"/>
                <w:color w:val="000000"/>
                <w:sz w:val="20"/>
                <w:szCs w:val="20"/>
                <w:lang w:eastAsia="ru-RU"/>
              </w:rPr>
              <w:t>00</w:t>
            </w:r>
          </w:p>
        </w:tc>
      </w:tr>
      <w:tr w:rsidR="007F7A53" w:rsidRPr="007F7A53" w14:paraId="1B178AB7" w14:textId="77777777" w:rsidTr="00A10988">
        <w:trPr>
          <w:trHeight w:val="1530"/>
        </w:trPr>
        <w:tc>
          <w:tcPr>
            <w:tcW w:w="2127" w:type="dxa"/>
            <w:vMerge/>
            <w:tcBorders>
              <w:top w:val="nil"/>
              <w:left w:val="single" w:sz="4" w:space="0" w:color="000000"/>
              <w:bottom w:val="single" w:sz="4" w:space="0" w:color="000000"/>
              <w:right w:val="single" w:sz="4" w:space="0" w:color="000000"/>
            </w:tcBorders>
            <w:shd w:val="clear" w:color="auto" w:fill="auto"/>
            <w:vAlign w:val="center"/>
            <w:hideMark/>
          </w:tcPr>
          <w:p w14:paraId="1AC47100" w14:textId="77777777" w:rsidR="007F7A53" w:rsidRPr="007F7A53" w:rsidRDefault="007F7A53" w:rsidP="007F7A53">
            <w:pPr>
              <w:spacing w:after="0" w:line="240" w:lineRule="auto"/>
              <w:rPr>
                <w:rFonts w:ascii="Times New Roman" w:eastAsia="Times New Roman" w:hAnsi="Times New Roman" w:cs="Times New Roman"/>
                <w:color w:val="000000"/>
                <w:sz w:val="20"/>
                <w:szCs w:val="20"/>
                <w:lang w:eastAsia="ru-RU"/>
              </w:rPr>
            </w:pPr>
          </w:p>
        </w:tc>
        <w:tc>
          <w:tcPr>
            <w:tcW w:w="2835" w:type="dxa"/>
            <w:tcBorders>
              <w:top w:val="nil"/>
              <w:left w:val="nil"/>
              <w:bottom w:val="single" w:sz="4" w:space="0" w:color="000000"/>
              <w:right w:val="single" w:sz="4" w:space="0" w:color="000000"/>
            </w:tcBorders>
            <w:shd w:val="clear" w:color="auto" w:fill="auto"/>
            <w:vAlign w:val="center"/>
            <w:hideMark/>
          </w:tcPr>
          <w:p w14:paraId="7D2FCB69" w14:textId="35E35137" w:rsidR="007F7A53" w:rsidRPr="007F7A53" w:rsidRDefault="007F7A53" w:rsidP="00571455">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 xml:space="preserve">Врачи-специалисты медицинских организаций, расположенных в Дальнегорском городском округе, Кавалеровском, Красноармейском, Лазовском, Ольгинском, Пожарском, Тернейском муниципальных </w:t>
            </w:r>
            <w:r w:rsidR="00571455">
              <w:rPr>
                <w:rFonts w:ascii="Times New Roman" w:eastAsia="Times New Roman" w:hAnsi="Times New Roman" w:cs="Times New Roman"/>
                <w:color w:val="000000"/>
                <w:sz w:val="20"/>
                <w:szCs w:val="20"/>
                <w:lang w:eastAsia="ru-RU"/>
              </w:rPr>
              <w:t>округах</w:t>
            </w:r>
          </w:p>
        </w:tc>
        <w:tc>
          <w:tcPr>
            <w:tcW w:w="1417" w:type="dxa"/>
            <w:tcBorders>
              <w:top w:val="nil"/>
              <w:left w:val="nil"/>
              <w:bottom w:val="single" w:sz="4" w:space="0" w:color="000000"/>
              <w:right w:val="single" w:sz="4" w:space="0" w:color="000000"/>
            </w:tcBorders>
            <w:shd w:val="clear" w:color="auto" w:fill="auto"/>
            <w:vAlign w:val="center"/>
            <w:hideMark/>
          </w:tcPr>
          <w:p w14:paraId="429B22B3"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700 000,00</w:t>
            </w:r>
          </w:p>
        </w:tc>
        <w:tc>
          <w:tcPr>
            <w:tcW w:w="1418" w:type="dxa"/>
            <w:tcBorders>
              <w:top w:val="nil"/>
              <w:left w:val="nil"/>
              <w:bottom w:val="single" w:sz="4" w:space="0" w:color="000000"/>
              <w:right w:val="single" w:sz="4" w:space="0" w:color="000000"/>
            </w:tcBorders>
            <w:shd w:val="clear" w:color="auto" w:fill="auto"/>
            <w:vAlign w:val="center"/>
            <w:hideMark/>
          </w:tcPr>
          <w:p w14:paraId="548F0B96" w14:textId="69D53BDD"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80</w:t>
            </w:r>
          </w:p>
        </w:tc>
        <w:tc>
          <w:tcPr>
            <w:tcW w:w="1217" w:type="dxa"/>
            <w:tcBorders>
              <w:top w:val="nil"/>
              <w:left w:val="nil"/>
              <w:bottom w:val="single" w:sz="4" w:space="0" w:color="000000"/>
              <w:right w:val="single" w:sz="4" w:space="0" w:color="000000"/>
            </w:tcBorders>
            <w:shd w:val="clear" w:color="auto" w:fill="auto"/>
            <w:vAlign w:val="center"/>
            <w:hideMark/>
          </w:tcPr>
          <w:p w14:paraId="0EBC5C2D" w14:textId="024E6804"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w:t>
            </w:r>
          </w:p>
        </w:tc>
        <w:tc>
          <w:tcPr>
            <w:tcW w:w="1759" w:type="dxa"/>
            <w:tcBorders>
              <w:top w:val="nil"/>
              <w:left w:val="nil"/>
              <w:bottom w:val="single" w:sz="4" w:space="0" w:color="000000"/>
              <w:right w:val="single" w:sz="4" w:space="0" w:color="000000"/>
            </w:tcBorders>
            <w:shd w:val="clear" w:color="auto" w:fill="auto"/>
            <w:vAlign w:val="center"/>
            <w:hideMark/>
          </w:tcPr>
          <w:p w14:paraId="6B28E64A" w14:textId="5CD64E35" w:rsidR="007F7A53" w:rsidRPr="007F7A53" w:rsidRDefault="007F7A53" w:rsidP="00ED1758">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5</w:t>
            </w:r>
            <w:r w:rsidR="00ED1758">
              <w:rPr>
                <w:rFonts w:ascii="Times New Roman" w:eastAsia="Times New Roman" w:hAnsi="Times New Roman" w:cs="Times New Roman"/>
                <w:color w:val="000000"/>
                <w:sz w:val="20"/>
                <w:szCs w:val="20"/>
                <w:lang w:eastAsia="ru-RU"/>
              </w:rPr>
              <w:t>,</w:t>
            </w:r>
            <w:r w:rsidRPr="007F7A53">
              <w:rPr>
                <w:rFonts w:ascii="Times New Roman" w:eastAsia="Times New Roman" w:hAnsi="Times New Roman" w:cs="Times New Roman"/>
                <w:color w:val="000000"/>
                <w:sz w:val="20"/>
                <w:szCs w:val="20"/>
                <w:lang w:eastAsia="ru-RU"/>
              </w:rPr>
              <w:t>60</w:t>
            </w:r>
          </w:p>
        </w:tc>
      </w:tr>
      <w:tr w:rsidR="007F7A53" w:rsidRPr="007F7A53" w14:paraId="55FA6129" w14:textId="77777777" w:rsidTr="00A10988">
        <w:trPr>
          <w:trHeight w:val="1020"/>
        </w:trPr>
        <w:tc>
          <w:tcPr>
            <w:tcW w:w="2127" w:type="dxa"/>
            <w:vMerge/>
            <w:tcBorders>
              <w:top w:val="nil"/>
              <w:left w:val="single" w:sz="4" w:space="0" w:color="000000"/>
              <w:bottom w:val="single" w:sz="4" w:space="0" w:color="000000"/>
              <w:right w:val="single" w:sz="4" w:space="0" w:color="000000"/>
            </w:tcBorders>
            <w:shd w:val="clear" w:color="auto" w:fill="auto"/>
            <w:vAlign w:val="center"/>
            <w:hideMark/>
          </w:tcPr>
          <w:p w14:paraId="71313C42" w14:textId="77777777" w:rsidR="007F7A53" w:rsidRPr="007F7A53" w:rsidRDefault="007F7A53" w:rsidP="007F7A53">
            <w:pPr>
              <w:spacing w:after="0" w:line="240" w:lineRule="auto"/>
              <w:rPr>
                <w:rFonts w:ascii="Times New Roman" w:eastAsia="Times New Roman" w:hAnsi="Times New Roman" w:cs="Times New Roman"/>
                <w:color w:val="000000"/>
                <w:sz w:val="20"/>
                <w:szCs w:val="20"/>
                <w:lang w:eastAsia="ru-RU"/>
              </w:rPr>
            </w:pPr>
          </w:p>
        </w:tc>
        <w:tc>
          <w:tcPr>
            <w:tcW w:w="2835" w:type="dxa"/>
            <w:tcBorders>
              <w:top w:val="nil"/>
              <w:left w:val="nil"/>
              <w:bottom w:val="single" w:sz="4" w:space="0" w:color="000000"/>
              <w:right w:val="single" w:sz="4" w:space="0" w:color="000000"/>
            </w:tcBorders>
            <w:shd w:val="clear" w:color="auto" w:fill="auto"/>
            <w:vAlign w:val="center"/>
            <w:hideMark/>
          </w:tcPr>
          <w:p w14:paraId="08E1AF82"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Врачи-специалисты медицинских организаций, расположенных в иных муниципальных образованиях Приморского края</w:t>
            </w:r>
          </w:p>
        </w:tc>
        <w:tc>
          <w:tcPr>
            <w:tcW w:w="1417" w:type="dxa"/>
            <w:tcBorders>
              <w:top w:val="nil"/>
              <w:left w:val="nil"/>
              <w:bottom w:val="single" w:sz="4" w:space="0" w:color="000000"/>
              <w:right w:val="single" w:sz="4" w:space="0" w:color="000000"/>
            </w:tcBorders>
            <w:shd w:val="clear" w:color="auto" w:fill="auto"/>
            <w:vAlign w:val="center"/>
            <w:hideMark/>
          </w:tcPr>
          <w:p w14:paraId="65F7DDB7"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600 000,00</w:t>
            </w:r>
          </w:p>
        </w:tc>
        <w:tc>
          <w:tcPr>
            <w:tcW w:w="1418" w:type="dxa"/>
            <w:tcBorders>
              <w:top w:val="nil"/>
              <w:left w:val="nil"/>
              <w:bottom w:val="single" w:sz="4" w:space="0" w:color="000000"/>
              <w:right w:val="single" w:sz="4" w:space="0" w:color="000000"/>
            </w:tcBorders>
            <w:shd w:val="clear" w:color="auto" w:fill="auto"/>
            <w:vAlign w:val="center"/>
            <w:hideMark/>
          </w:tcPr>
          <w:p w14:paraId="71019E74" w14:textId="5C32AE48"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39</w:t>
            </w:r>
          </w:p>
        </w:tc>
        <w:tc>
          <w:tcPr>
            <w:tcW w:w="1217" w:type="dxa"/>
            <w:tcBorders>
              <w:top w:val="nil"/>
              <w:left w:val="nil"/>
              <w:bottom w:val="single" w:sz="4" w:space="0" w:color="000000"/>
              <w:right w:val="single" w:sz="4" w:space="0" w:color="000000"/>
            </w:tcBorders>
            <w:shd w:val="clear" w:color="auto" w:fill="auto"/>
            <w:vAlign w:val="center"/>
            <w:hideMark/>
          </w:tcPr>
          <w:p w14:paraId="6628B456" w14:textId="20B8BF6F"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w:t>
            </w:r>
          </w:p>
        </w:tc>
        <w:tc>
          <w:tcPr>
            <w:tcW w:w="1759" w:type="dxa"/>
            <w:tcBorders>
              <w:top w:val="nil"/>
              <w:left w:val="nil"/>
              <w:bottom w:val="single" w:sz="4" w:space="0" w:color="000000"/>
              <w:right w:val="single" w:sz="4" w:space="0" w:color="000000"/>
            </w:tcBorders>
            <w:shd w:val="clear" w:color="auto" w:fill="auto"/>
            <w:vAlign w:val="center"/>
            <w:hideMark/>
          </w:tcPr>
          <w:p w14:paraId="429B2C2C" w14:textId="69F2DA1A" w:rsidR="007F7A53" w:rsidRPr="007F7A53" w:rsidRDefault="007F7A53" w:rsidP="00ED1758">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23</w:t>
            </w:r>
            <w:r w:rsidR="00ED1758">
              <w:rPr>
                <w:rFonts w:ascii="Times New Roman" w:eastAsia="Times New Roman" w:hAnsi="Times New Roman" w:cs="Times New Roman"/>
                <w:color w:val="000000"/>
                <w:sz w:val="20"/>
                <w:szCs w:val="20"/>
                <w:lang w:eastAsia="ru-RU"/>
              </w:rPr>
              <w:t>,</w:t>
            </w:r>
            <w:r w:rsidRPr="007F7A53">
              <w:rPr>
                <w:rFonts w:ascii="Times New Roman" w:eastAsia="Times New Roman" w:hAnsi="Times New Roman" w:cs="Times New Roman"/>
                <w:color w:val="000000"/>
                <w:sz w:val="20"/>
                <w:szCs w:val="20"/>
                <w:lang w:eastAsia="ru-RU"/>
              </w:rPr>
              <w:t>40</w:t>
            </w:r>
          </w:p>
        </w:tc>
      </w:tr>
      <w:tr w:rsidR="007F7A53" w:rsidRPr="007F7A53" w14:paraId="769D907B" w14:textId="77777777" w:rsidTr="00A10988">
        <w:trPr>
          <w:trHeight w:val="255"/>
        </w:trPr>
        <w:tc>
          <w:tcPr>
            <w:tcW w:w="2127" w:type="dxa"/>
            <w:vMerge/>
            <w:tcBorders>
              <w:top w:val="nil"/>
              <w:left w:val="single" w:sz="4" w:space="0" w:color="000000"/>
              <w:bottom w:val="single" w:sz="4" w:space="0" w:color="000000"/>
              <w:right w:val="single" w:sz="4" w:space="0" w:color="000000"/>
            </w:tcBorders>
            <w:shd w:val="clear" w:color="auto" w:fill="auto"/>
            <w:vAlign w:val="center"/>
            <w:hideMark/>
          </w:tcPr>
          <w:p w14:paraId="016E3F2F" w14:textId="77777777" w:rsidR="007F7A53" w:rsidRPr="007F7A53" w:rsidRDefault="007F7A53" w:rsidP="007F7A53">
            <w:pPr>
              <w:spacing w:after="0" w:line="240" w:lineRule="auto"/>
              <w:rPr>
                <w:rFonts w:ascii="Times New Roman" w:eastAsia="Times New Roman" w:hAnsi="Times New Roman" w:cs="Times New Roman"/>
                <w:color w:val="000000"/>
                <w:sz w:val="20"/>
                <w:szCs w:val="20"/>
                <w:lang w:eastAsia="ru-RU"/>
              </w:rPr>
            </w:pPr>
          </w:p>
        </w:tc>
        <w:tc>
          <w:tcPr>
            <w:tcW w:w="2835" w:type="dxa"/>
            <w:tcBorders>
              <w:top w:val="nil"/>
              <w:left w:val="nil"/>
              <w:bottom w:val="single" w:sz="4" w:space="0" w:color="000000"/>
              <w:right w:val="single" w:sz="4" w:space="0" w:color="000000"/>
            </w:tcBorders>
            <w:shd w:val="clear" w:color="auto" w:fill="auto"/>
            <w:vAlign w:val="center"/>
            <w:hideMark/>
          </w:tcPr>
          <w:p w14:paraId="7D7AA704"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Фельдшеры</w:t>
            </w:r>
          </w:p>
        </w:tc>
        <w:tc>
          <w:tcPr>
            <w:tcW w:w="1417" w:type="dxa"/>
            <w:tcBorders>
              <w:top w:val="nil"/>
              <w:left w:val="nil"/>
              <w:bottom w:val="single" w:sz="4" w:space="0" w:color="000000"/>
              <w:right w:val="single" w:sz="4" w:space="0" w:color="000000"/>
            </w:tcBorders>
            <w:shd w:val="clear" w:color="auto" w:fill="auto"/>
            <w:vAlign w:val="center"/>
            <w:hideMark/>
          </w:tcPr>
          <w:p w14:paraId="1FA9BB37"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550 000,00</w:t>
            </w:r>
          </w:p>
        </w:tc>
        <w:tc>
          <w:tcPr>
            <w:tcW w:w="1418" w:type="dxa"/>
            <w:tcBorders>
              <w:top w:val="nil"/>
              <w:left w:val="nil"/>
              <w:bottom w:val="single" w:sz="4" w:space="0" w:color="000000"/>
              <w:right w:val="single" w:sz="4" w:space="0" w:color="000000"/>
            </w:tcBorders>
            <w:shd w:val="clear" w:color="auto" w:fill="auto"/>
            <w:vAlign w:val="center"/>
            <w:hideMark/>
          </w:tcPr>
          <w:p w14:paraId="4D7FF61C" w14:textId="02CA8A77"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36</w:t>
            </w:r>
          </w:p>
        </w:tc>
        <w:tc>
          <w:tcPr>
            <w:tcW w:w="1217" w:type="dxa"/>
            <w:tcBorders>
              <w:top w:val="nil"/>
              <w:left w:val="nil"/>
              <w:bottom w:val="single" w:sz="4" w:space="0" w:color="000000"/>
              <w:right w:val="single" w:sz="4" w:space="0" w:color="000000"/>
            </w:tcBorders>
            <w:shd w:val="clear" w:color="auto" w:fill="auto"/>
            <w:vAlign w:val="center"/>
            <w:hideMark/>
          </w:tcPr>
          <w:p w14:paraId="411174CD" w14:textId="3B12EA51"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2</w:t>
            </w:r>
          </w:p>
        </w:tc>
        <w:tc>
          <w:tcPr>
            <w:tcW w:w="1759" w:type="dxa"/>
            <w:tcBorders>
              <w:top w:val="nil"/>
              <w:left w:val="nil"/>
              <w:bottom w:val="single" w:sz="4" w:space="0" w:color="000000"/>
              <w:right w:val="single" w:sz="4" w:space="0" w:color="000000"/>
            </w:tcBorders>
            <w:shd w:val="clear" w:color="auto" w:fill="auto"/>
            <w:vAlign w:val="center"/>
            <w:hideMark/>
          </w:tcPr>
          <w:p w14:paraId="55BAB423" w14:textId="7D8B02D9" w:rsidR="007F7A53" w:rsidRPr="007F7A53" w:rsidRDefault="007F7A53" w:rsidP="00ED1758">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10</w:t>
            </w:r>
            <w:r w:rsidR="00ED1758">
              <w:rPr>
                <w:rFonts w:ascii="Times New Roman" w:eastAsia="Times New Roman" w:hAnsi="Times New Roman" w:cs="Times New Roman"/>
                <w:color w:val="000000"/>
                <w:sz w:val="20"/>
                <w:szCs w:val="20"/>
                <w:lang w:eastAsia="ru-RU"/>
              </w:rPr>
              <w:t>,</w:t>
            </w:r>
            <w:r w:rsidRPr="007F7A53">
              <w:rPr>
                <w:rFonts w:ascii="Times New Roman" w:eastAsia="Times New Roman" w:hAnsi="Times New Roman" w:cs="Times New Roman"/>
                <w:color w:val="000000"/>
                <w:sz w:val="20"/>
                <w:szCs w:val="20"/>
                <w:lang w:eastAsia="ru-RU"/>
              </w:rPr>
              <w:t>80</w:t>
            </w:r>
          </w:p>
        </w:tc>
      </w:tr>
      <w:tr w:rsidR="007F7A53" w:rsidRPr="007F7A53" w14:paraId="3B5F003B" w14:textId="77777777" w:rsidTr="00A10988">
        <w:trPr>
          <w:trHeight w:val="255"/>
        </w:trPr>
        <w:tc>
          <w:tcPr>
            <w:tcW w:w="2127" w:type="dxa"/>
            <w:vMerge/>
            <w:tcBorders>
              <w:top w:val="nil"/>
              <w:left w:val="single" w:sz="4" w:space="0" w:color="000000"/>
              <w:bottom w:val="single" w:sz="4" w:space="0" w:color="000000"/>
              <w:right w:val="single" w:sz="4" w:space="0" w:color="000000"/>
            </w:tcBorders>
            <w:shd w:val="clear" w:color="auto" w:fill="auto"/>
            <w:vAlign w:val="center"/>
            <w:hideMark/>
          </w:tcPr>
          <w:p w14:paraId="15BCC2DC" w14:textId="77777777" w:rsidR="007F7A53" w:rsidRPr="007F7A53" w:rsidRDefault="007F7A53" w:rsidP="007F7A53">
            <w:pPr>
              <w:spacing w:after="0" w:line="240" w:lineRule="auto"/>
              <w:rPr>
                <w:rFonts w:ascii="Times New Roman" w:eastAsia="Times New Roman" w:hAnsi="Times New Roman" w:cs="Times New Roman"/>
                <w:color w:val="000000"/>
                <w:sz w:val="20"/>
                <w:szCs w:val="20"/>
                <w:lang w:eastAsia="ru-RU"/>
              </w:rPr>
            </w:pPr>
          </w:p>
        </w:tc>
        <w:tc>
          <w:tcPr>
            <w:tcW w:w="2835" w:type="dxa"/>
            <w:tcBorders>
              <w:top w:val="nil"/>
              <w:left w:val="nil"/>
              <w:bottom w:val="single" w:sz="4" w:space="0" w:color="000000"/>
              <w:right w:val="single" w:sz="4" w:space="0" w:color="000000"/>
            </w:tcBorders>
            <w:shd w:val="clear" w:color="auto" w:fill="auto"/>
            <w:vAlign w:val="center"/>
            <w:hideMark/>
          </w:tcPr>
          <w:p w14:paraId="058C3549"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Медицинские сестры</w:t>
            </w:r>
          </w:p>
        </w:tc>
        <w:tc>
          <w:tcPr>
            <w:tcW w:w="1417" w:type="dxa"/>
            <w:tcBorders>
              <w:top w:val="nil"/>
              <w:left w:val="nil"/>
              <w:bottom w:val="single" w:sz="4" w:space="0" w:color="000000"/>
              <w:right w:val="single" w:sz="4" w:space="0" w:color="000000"/>
            </w:tcBorders>
            <w:shd w:val="clear" w:color="auto" w:fill="auto"/>
            <w:vAlign w:val="center"/>
            <w:hideMark/>
          </w:tcPr>
          <w:p w14:paraId="5FE3E8C7"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200 000,00</w:t>
            </w:r>
          </w:p>
        </w:tc>
        <w:tc>
          <w:tcPr>
            <w:tcW w:w="1418" w:type="dxa"/>
            <w:tcBorders>
              <w:top w:val="nil"/>
              <w:left w:val="nil"/>
              <w:bottom w:val="single" w:sz="4" w:space="0" w:color="000000"/>
              <w:right w:val="single" w:sz="4" w:space="0" w:color="000000"/>
            </w:tcBorders>
            <w:shd w:val="clear" w:color="auto" w:fill="auto"/>
            <w:vAlign w:val="center"/>
            <w:hideMark/>
          </w:tcPr>
          <w:p w14:paraId="456611A7" w14:textId="5724AEBD"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35</w:t>
            </w:r>
          </w:p>
        </w:tc>
        <w:tc>
          <w:tcPr>
            <w:tcW w:w="1217" w:type="dxa"/>
            <w:tcBorders>
              <w:top w:val="nil"/>
              <w:left w:val="nil"/>
              <w:bottom w:val="single" w:sz="4" w:space="0" w:color="000000"/>
              <w:right w:val="single" w:sz="4" w:space="0" w:color="000000"/>
            </w:tcBorders>
            <w:shd w:val="clear" w:color="auto" w:fill="auto"/>
            <w:vAlign w:val="center"/>
            <w:hideMark/>
          </w:tcPr>
          <w:p w14:paraId="77C01B11" w14:textId="526DEAE9"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w:t>
            </w:r>
          </w:p>
        </w:tc>
        <w:tc>
          <w:tcPr>
            <w:tcW w:w="1759" w:type="dxa"/>
            <w:tcBorders>
              <w:top w:val="nil"/>
              <w:left w:val="nil"/>
              <w:bottom w:val="single" w:sz="4" w:space="0" w:color="000000"/>
              <w:right w:val="single" w:sz="4" w:space="0" w:color="000000"/>
            </w:tcBorders>
            <w:shd w:val="clear" w:color="auto" w:fill="auto"/>
            <w:vAlign w:val="center"/>
            <w:hideMark/>
          </w:tcPr>
          <w:p w14:paraId="1FDB4E7E" w14:textId="0F84FD85" w:rsidR="007F7A53" w:rsidRPr="007F7A53" w:rsidRDefault="007F7A53" w:rsidP="00ED1758">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7</w:t>
            </w:r>
            <w:r w:rsidR="00ED1758">
              <w:rPr>
                <w:rFonts w:ascii="Times New Roman" w:eastAsia="Times New Roman" w:hAnsi="Times New Roman" w:cs="Times New Roman"/>
                <w:color w:val="000000"/>
                <w:sz w:val="20"/>
                <w:szCs w:val="20"/>
                <w:lang w:eastAsia="ru-RU"/>
              </w:rPr>
              <w:t>,</w:t>
            </w:r>
            <w:r w:rsidRPr="007F7A53">
              <w:rPr>
                <w:rFonts w:ascii="Times New Roman" w:eastAsia="Times New Roman" w:hAnsi="Times New Roman" w:cs="Times New Roman"/>
                <w:color w:val="000000"/>
                <w:sz w:val="20"/>
                <w:szCs w:val="20"/>
                <w:lang w:eastAsia="ru-RU"/>
              </w:rPr>
              <w:t>00</w:t>
            </w:r>
          </w:p>
        </w:tc>
      </w:tr>
      <w:tr w:rsidR="007F7A53" w:rsidRPr="007F7A53" w14:paraId="0A160F12" w14:textId="77777777" w:rsidTr="00A10988">
        <w:trPr>
          <w:trHeight w:val="463"/>
        </w:trPr>
        <w:tc>
          <w:tcPr>
            <w:tcW w:w="2127" w:type="dxa"/>
            <w:tcBorders>
              <w:top w:val="nil"/>
              <w:left w:val="single" w:sz="4" w:space="0" w:color="000000"/>
              <w:bottom w:val="single" w:sz="4" w:space="0" w:color="000000"/>
              <w:right w:val="single" w:sz="4" w:space="0" w:color="000000"/>
            </w:tcBorders>
            <w:shd w:val="clear" w:color="auto" w:fill="auto"/>
            <w:vAlign w:val="center"/>
            <w:hideMark/>
          </w:tcPr>
          <w:p w14:paraId="4698A3B6" w14:textId="77777777" w:rsidR="007F7A53" w:rsidRPr="007F7A53" w:rsidRDefault="007F7A53" w:rsidP="007F7A53">
            <w:pPr>
              <w:spacing w:after="0" w:line="240" w:lineRule="auto"/>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 xml:space="preserve">Денежная выплата за выявление злокачественных </w:t>
            </w:r>
            <w:r w:rsidRPr="007F7A53">
              <w:rPr>
                <w:rFonts w:ascii="Times New Roman" w:eastAsia="Times New Roman" w:hAnsi="Times New Roman" w:cs="Times New Roman"/>
                <w:color w:val="000000"/>
                <w:sz w:val="20"/>
                <w:szCs w:val="20"/>
                <w:lang w:eastAsia="ru-RU"/>
              </w:rPr>
              <w:lastRenderedPageBreak/>
              <w:t>новообразований на ранних стадиях</w:t>
            </w:r>
          </w:p>
        </w:tc>
        <w:tc>
          <w:tcPr>
            <w:tcW w:w="2835" w:type="dxa"/>
            <w:tcBorders>
              <w:top w:val="nil"/>
              <w:left w:val="nil"/>
              <w:bottom w:val="single" w:sz="4" w:space="0" w:color="000000"/>
              <w:right w:val="single" w:sz="4" w:space="0" w:color="000000"/>
            </w:tcBorders>
            <w:shd w:val="clear" w:color="auto" w:fill="auto"/>
            <w:vAlign w:val="center"/>
            <w:hideMark/>
          </w:tcPr>
          <w:p w14:paraId="68CD5382"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lastRenderedPageBreak/>
              <w:t>Медицинские работники, занимающие должности специалистов амбулаторно-</w:t>
            </w:r>
            <w:r w:rsidRPr="007F7A53">
              <w:rPr>
                <w:rFonts w:ascii="Times New Roman" w:eastAsia="Times New Roman" w:hAnsi="Times New Roman" w:cs="Times New Roman"/>
                <w:color w:val="000000"/>
                <w:sz w:val="20"/>
                <w:szCs w:val="20"/>
                <w:lang w:eastAsia="ru-RU"/>
              </w:rPr>
              <w:lastRenderedPageBreak/>
              <w:t>поликлинического звена медицинских организаций</w:t>
            </w:r>
          </w:p>
        </w:tc>
        <w:tc>
          <w:tcPr>
            <w:tcW w:w="1417" w:type="dxa"/>
            <w:tcBorders>
              <w:top w:val="nil"/>
              <w:left w:val="nil"/>
              <w:bottom w:val="single" w:sz="4" w:space="0" w:color="000000"/>
              <w:right w:val="single" w:sz="4" w:space="0" w:color="000000"/>
            </w:tcBorders>
            <w:shd w:val="clear" w:color="auto" w:fill="auto"/>
            <w:vAlign w:val="center"/>
            <w:hideMark/>
          </w:tcPr>
          <w:p w14:paraId="1164AD45"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lastRenderedPageBreak/>
              <w:t>3 000,00</w:t>
            </w:r>
          </w:p>
        </w:tc>
        <w:tc>
          <w:tcPr>
            <w:tcW w:w="1418" w:type="dxa"/>
            <w:tcBorders>
              <w:top w:val="nil"/>
              <w:left w:val="nil"/>
              <w:bottom w:val="single" w:sz="4" w:space="0" w:color="000000"/>
              <w:right w:val="single" w:sz="4" w:space="0" w:color="000000"/>
            </w:tcBorders>
            <w:shd w:val="clear" w:color="auto" w:fill="auto"/>
            <w:vAlign w:val="center"/>
            <w:hideMark/>
          </w:tcPr>
          <w:p w14:paraId="5E57ED0E" w14:textId="5FD0BF62"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373</w:t>
            </w:r>
          </w:p>
        </w:tc>
        <w:tc>
          <w:tcPr>
            <w:tcW w:w="1217" w:type="dxa"/>
            <w:tcBorders>
              <w:top w:val="nil"/>
              <w:left w:val="nil"/>
              <w:bottom w:val="single" w:sz="4" w:space="0" w:color="000000"/>
              <w:right w:val="single" w:sz="4" w:space="0" w:color="000000"/>
            </w:tcBorders>
            <w:shd w:val="clear" w:color="auto" w:fill="auto"/>
            <w:vAlign w:val="center"/>
            <w:hideMark/>
          </w:tcPr>
          <w:p w14:paraId="6E2E2CBE" w14:textId="39451D58"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3</w:t>
            </w:r>
          </w:p>
        </w:tc>
        <w:tc>
          <w:tcPr>
            <w:tcW w:w="1759" w:type="dxa"/>
            <w:tcBorders>
              <w:top w:val="nil"/>
              <w:left w:val="nil"/>
              <w:bottom w:val="single" w:sz="4" w:space="0" w:color="000000"/>
              <w:right w:val="single" w:sz="4" w:space="0" w:color="000000"/>
            </w:tcBorders>
            <w:shd w:val="clear" w:color="auto" w:fill="auto"/>
            <w:vAlign w:val="center"/>
            <w:hideMark/>
          </w:tcPr>
          <w:p w14:paraId="7C775C1F" w14:textId="17130489" w:rsidR="007F7A53" w:rsidRPr="007F7A53" w:rsidRDefault="007F7A53" w:rsidP="00ED1758">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3</w:t>
            </w:r>
            <w:r w:rsidR="00ED1758">
              <w:rPr>
                <w:rFonts w:ascii="Times New Roman" w:eastAsia="Times New Roman" w:hAnsi="Times New Roman" w:cs="Times New Roman"/>
                <w:color w:val="000000"/>
                <w:sz w:val="20"/>
                <w:szCs w:val="20"/>
                <w:lang w:eastAsia="ru-RU"/>
              </w:rPr>
              <w:t>,</w:t>
            </w:r>
            <w:r w:rsidRPr="007F7A53">
              <w:rPr>
                <w:rFonts w:ascii="Times New Roman" w:eastAsia="Times New Roman" w:hAnsi="Times New Roman" w:cs="Times New Roman"/>
                <w:color w:val="000000"/>
                <w:sz w:val="20"/>
                <w:szCs w:val="20"/>
                <w:lang w:eastAsia="ru-RU"/>
              </w:rPr>
              <w:t>35</w:t>
            </w:r>
          </w:p>
        </w:tc>
      </w:tr>
      <w:tr w:rsidR="007F7A53" w:rsidRPr="007F7A53" w14:paraId="0DC3656C" w14:textId="77777777" w:rsidTr="00A10988">
        <w:trPr>
          <w:trHeight w:val="510"/>
        </w:trPr>
        <w:tc>
          <w:tcPr>
            <w:tcW w:w="2127" w:type="dxa"/>
            <w:vMerge w:val="restart"/>
            <w:tcBorders>
              <w:top w:val="nil"/>
              <w:left w:val="single" w:sz="4" w:space="0" w:color="000000"/>
              <w:bottom w:val="single" w:sz="4" w:space="0" w:color="000000"/>
              <w:right w:val="single" w:sz="4" w:space="0" w:color="000000"/>
            </w:tcBorders>
            <w:shd w:val="clear" w:color="auto" w:fill="auto"/>
            <w:vAlign w:val="center"/>
            <w:hideMark/>
          </w:tcPr>
          <w:p w14:paraId="0B4CD81F" w14:textId="77777777" w:rsidR="007F7A53" w:rsidRPr="007F7A53" w:rsidRDefault="007F7A53" w:rsidP="007F7A53">
            <w:pPr>
              <w:spacing w:after="0" w:line="240" w:lineRule="auto"/>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Единовременные компенсационные выплаты медицинским работникам, прибывшим (переехавшим) на работу в сельские населенные пункты, рабочие поселки, поселки городского типа, города с населением до 50 тысяч человек</w:t>
            </w:r>
          </w:p>
        </w:tc>
        <w:tc>
          <w:tcPr>
            <w:tcW w:w="2835" w:type="dxa"/>
            <w:tcBorders>
              <w:top w:val="nil"/>
              <w:left w:val="nil"/>
              <w:bottom w:val="single" w:sz="4" w:space="0" w:color="000000"/>
              <w:right w:val="single" w:sz="4" w:space="0" w:color="000000"/>
            </w:tcBorders>
            <w:shd w:val="clear" w:color="auto" w:fill="auto"/>
            <w:vAlign w:val="center"/>
            <w:hideMark/>
          </w:tcPr>
          <w:p w14:paraId="1E0BC1AE"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Врачи-специалисты и средний медицинский персонал</w:t>
            </w:r>
          </w:p>
        </w:tc>
        <w:tc>
          <w:tcPr>
            <w:tcW w:w="1417" w:type="dxa"/>
            <w:tcBorders>
              <w:top w:val="nil"/>
              <w:left w:val="nil"/>
              <w:bottom w:val="single" w:sz="4" w:space="0" w:color="000000"/>
              <w:right w:val="single" w:sz="4" w:space="0" w:color="000000"/>
            </w:tcBorders>
            <w:shd w:val="clear" w:color="auto" w:fill="auto"/>
            <w:vAlign w:val="center"/>
            <w:hideMark/>
          </w:tcPr>
          <w:p w14:paraId="7EF0D63E"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1 000 000,00</w:t>
            </w:r>
          </w:p>
        </w:tc>
        <w:tc>
          <w:tcPr>
            <w:tcW w:w="1418" w:type="dxa"/>
            <w:tcBorders>
              <w:top w:val="nil"/>
              <w:left w:val="nil"/>
              <w:bottom w:val="single" w:sz="4" w:space="0" w:color="000000"/>
              <w:right w:val="single" w:sz="4" w:space="0" w:color="000000"/>
            </w:tcBorders>
            <w:shd w:val="clear" w:color="auto" w:fill="auto"/>
            <w:vAlign w:val="center"/>
            <w:hideMark/>
          </w:tcPr>
          <w:p w14:paraId="7857FE88" w14:textId="0391A909"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w:t>
            </w:r>
          </w:p>
        </w:tc>
        <w:tc>
          <w:tcPr>
            <w:tcW w:w="1217" w:type="dxa"/>
            <w:tcBorders>
              <w:top w:val="nil"/>
              <w:left w:val="nil"/>
              <w:bottom w:val="single" w:sz="4" w:space="0" w:color="000000"/>
              <w:right w:val="single" w:sz="4" w:space="0" w:color="000000"/>
            </w:tcBorders>
            <w:shd w:val="clear" w:color="auto" w:fill="auto"/>
            <w:vAlign w:val="center"/>
            <w:hideMark/>
          </w:tcPr>
          <w:p w14:paraId="62CCAAE7" w14:textId="757E7ACD"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w:t>
            </w:r>
          </w:p>
        </w:tc>
        <w:tc>
          <w:tcPr>
            <w:tcW w:w="1759" w:type="dxa"/>
            <w:tcBorders>
              <w:top w:val="nil"/>
              <w:left w:val="nil"/>
              <w:bottom w:val="single" w:sz="4" w:space="0" w:color="000000"/>
              <w:right w:val="single" w:sz="4" w:space="0" w:color="000000"/>
            </w:tcBorders>
            <w:shd w:val="clear" w:color="auto" w:fill="auto"/>
            <w:vAlign w:val="center"/>
            <w:hideMark/>
          </w:tcPr>
          <w:p w14:paraId="60C557BA" w14:textId="05F45CA3" w:rsidR="007F7A53" w:rsidRPr="007F7A53" w:rsidRDefault="007F7A53" w:rsidP="00ED1758">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w:t>
            </w:r>
            <w:r w:rsidR="00ED1758">
              <w:rPr>
                <w:rFonts w:ascii="Times New Roman" w:eastAsia="Times New Roman" w:hAnsi="Times New Roman" w:cs="Times New Roman"/>
                <w:color w:val="000000"/>
                <w:sz w:val="20"/>
                <w:szCs w:val="20"/>
                <w:lang w:eastAsia="ru-RU"/>
              </w:rPr>
              <w:t>,</w:t>
            </w:r>
            <w:r w:rsidRPr="007F7A53">
              <w:rPr>
                <w:rFonts w:ascii="Times New Roman" w:eastAsia="Times New Roman" w:hAnsi="Times New Roman" w:cs="Times New Roman"/>
                <w:color w:val="000000"/>
                <w:sz w:val="20"/>
                <w:szCs w:val="20"/>
                <w:lang w:eastAsia="ru-RU"/>
              </w:rPr>
              <w:t>00</w:t>
            </w:r>
          </w:p>
        </w:tc>
      </w:tr>
      <w:tr w:rsidR="007F7A53" w:rsidRPr="007F7A53" w14:paraId="7D42A074" w14:textId="77777777" w:rsidTr="00A10988">
        <w:trPr>
          <w:trHeight w:val="255"/>
        </w:trPr>
        <w:tc>
          <w:tcPr>
            <w:tcW w:w="2127" w:type="dxa"/>
            <w:vMerge/>
            <w:tcBorders>
              <w:top w:val="nil"/>
              <w:left w:val="single" w:sz="4" w:space="0" w:color="000000"/>
              <w:bottom w:val="single" w:sz="4" w:space="0" w:color="000000"/>
              <w:right w:val="single" w:sz="4" w:space="0" w:color="000000"/>
            </w:tcBorders>
            <w:shd w:val="clear" w:color="auto" w:fill="auto"/>
            <w:vAlign w:val="center"/>
            <w:hideMark/>
          </w:tcPr>
          <w:p w14:paraId="1C169476" w14:textId="77777777" w:rsidR="007F7A53" w:rsidRPr="007F7A53" w:rsidRDefault="007F7A53" w:rsidP="007F7A53">
            <w:pPr>
              <w:spacing w:after="0" w:line="240" w:lineRule="auto"/>
              <w:rPr>
                <w:rFonts w:ascii="Times New Roman" w:eastAsia="Times New Roman" w:hAnsi="Times New Roman" w:cs="Times New Roman"/>
                <w:color w:val="000000"/>
                <w:sz w:val="20"/>
                <w:szCs w:val="20"/>
                <w:lang w:eastAsia="ru-RU"/>
              </w:rPr>
            </w:pPr>
          </w:p>
        </w:tc>
        <w:tc>
          <w:tcPr>
            <w:tcW w:w="2835" w:type="dxa"/>
            <w:tcBorders>
              <w:top w:val="nil"/>
              <w:left w:val="nil"/>
              <w:bottom w:val="single" w:sz="4" w:space="0" w:color="000000"/>
              <w:right w:val="single" w:sz="4" w:space="0" w:color="000000"/>
            </w:tcBorders>
            <w:shd w:val="clear" w:color="auto" w:fill="auto"/>
            <w:vAlign w:val="center"/>
            <w:hideMark/>
          </w:tcPr>
          <w:p w14:paraId="294A3D7F"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Фельдшеры</w:t>
            </w:r>
          </w:p>
        </w:tc>
        <w:tc>
          <w:tcPr>
            <w:tcW w:w="1417" w:type="dxa"/>
            <w:tcBorders>
              <w:top w:val="nil"/>
              <w:left w:val="nil"/>
              <w:bottom w:val="single" w:sz="4" w:space="0" w:color="000000"/>
              <w:right w:val="single" w:sz="4" w:space="0" w:color="000000"/>
            </w:tcBorders>
            <w:shd w:val="clear" w:color="auto" w:fill="auto"/>
            <w:vAlign w:val="center"/>
            <w:hideMark/>
          </w:tcPr>
          <w:p w14:paraId="6E01702E"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500 000,00</w:t>
            </w:r>
          </w:p>
        </w:tc>
        <w:tc>
          <w:tcPr>
            <w:tcW w:w="1418" w:type="dxa"/>
            <w:tcBorders>
              <w:top w:val="nil"/>
              <w:left w:val="nil"/>
              <w:bottom w:val="single" w:sz="4" w:space="0" w:color="000000"/>
              <w:right w:val="single" w:sz="4" w:space="0" w:color="000000"/>
            </w:tcBorders>
            <w:shd w:val="clear" w:color="auto" w:fill="auto"/>
            <w:vAlign w:val="center"/>
            <w:hideMark/>
          </w:tcPr>
          <w:p w14:paraId="483989F9" w14:textId="070CA841"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w:t>
            </w:r>
          </w:p>
        </w:tc>
        <w:tc>
          <w:tcPr>
            <w:tcW w:w="1217" w:type="dxa"/>
            <w:tcBorders>
              <w:top w:val="nil"/>
              <w:left w:val="nil"/>
              <w:bottom w:val="single" w:sz="4" w:space="0" w:color="000000"/>
              <w:right w:val="single" w:sz="4" w:space="0" w:color="000000"/>
            </w:tcBorders>
            <w:shd w:val="clear" w:color="auto" w:fill="auto"/>
            <w:vAlign w:val="center"/>
            <w:hideMark/>
          </w:tcPr>
          <w:p w14:paraId="626EF9A2" w14:textId="038C8158"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w:t>
            </w:r>
          </w:p>
        </w:tc>
        <w:tc>
          <w:tcPr>
            <w:tcW w:w="1759" w:type="dxa"/>
            <w:tcBorders>
              <w:top w:val="nil"/>
              <w:left w:val="nil"/>
              <w:bottom w:val="single" w:sz="4" w:space="0" w:color="000000"/>
              <w:right w:val="single" w:sz="4" w:space="0" w:color="000000"/>
            </w:tcBorders>
            <w:shd w:val="clear" w:color="auto" w:fill="auto"/>
            <w:vAlign w:val="center"/>
            <w:hideMark/>
          </w:tcPr>
          <w:p w14:paraId="566BB66F" w14:textId="355F9AA0" w:rsidR="007F7A53" w:rsidRPr="007F7A53" w:rsidRDefault="00ED1758" w:rsidP="007F7A5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0,50</w:t>
            </w:r>
          </w:p>
        </w:tc>
      </w:tr>
      <w:tr w:rsidR="007F7A53" w:rsidRPr="007F7A53" w14:paraId="475AD5B1" w14:textId="77777777" w:rsidTr="00A10988">
        <w:trPr>
          <w:trHeight w:val="2805"/>
        </w:trPr>
        <w:tc>
          <w:tcPr>
            <w:tcW w:w="2127" w:type="dxa"/>
            <w:tcBorders>
              <w:top w:val="nil"/>
              <w:left w:val="single" w:sz="4" w:space="0" w:color="000000"/>
              <w:bottom w:val="single" w:sz="4" w:space="0" w:color="000000"/>
              <w:right w:val="single" w:sz="4" w:space="0" w:color="000000"/>
            </w:tcBorders>
            <w:shd w:val="clear" w:color="auto" w:fill="auto"/>
            <w:vAlign w:val="center"/>
            <w:hideMark/>
          </w:tcPr>
          <w:p w14:paraId="00128412" w14:textId="3A28741D" w:rsidR="007F7A53" w:rsidRPr="007F7A53" w:rsidRDefault="007F7A53" w:rsidP="009E27A2">
            <w:pPr>
              <w:spacing w:after="0" w:line="240" w:lineRule="auto"/>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Ежемесячная денежная выплата отдельным категориям граждан, проживающим на территории Приморского края, в соответствии с Законом Приморского края от 13</w:t>
            </w:r>
            <w:r w:rsidR="009E27A2">
              <w:rPr>
                <w:rFonts w:ascii="Times New Roman" w:eastAsia="Times New Roman" w:hAnsi="Times New Roman" w:cs="Times New Roman"/>
                <w:color w:val="000000"/>
                <w:sz w:val="20"/>
                <w:szCs w:val="20"/>
                <w:lang w:eastAsia="ru-RU"/>
              </w:rPr>
              <w:t>.12.</w:t>
            </w:r>
            <w:r w:rsidRPr="007F7A53">
              <w:rPr>
                <w:rFonts w:ascii="Times New Roman" w:eastAsia="Times New Roman" w:hAnsi="Times New Roman" w:cs="Times New Roman"/>
                <w:color w:val="000000"/>
                <w:sz w:val="20"/>
                <w:szCs w:val="20"/>
                <w:lang w:eastAsia="ru-RU"/>
              </w:rPr>
              <w:t>2018</w:t>
            </w:r>
            <w:r w:rsidR="009E27A2">
              <w:rPr>
                <w:rFonts w:ascii="Times New Roman" w:eastAsia="Times New Roman" w:hAnsi="Times New Roman" w:cs="Times New Roman"/>
                <w:color w:val="000000"/>
                <w:sz w:val="20"/>
                <w:szCs w:val="20"/>
                <w:lang w:eastAsia="ru-RU"/>
              </w:rPr>
              <w:t xml:space="preserve"> </w:t>
            </w:r>
            <w:r w:rsidRPr="007F7A53">
              <w:rPr>
                <w:rFonts w:ascii="Times New Roman" w:eastAsia="Times New Roman" w:hAnsi="Times New Roman" w:cs="Times New Roman"/>
                <w:color w:val="000000"/>
                <w:sz w:val="20"/>
                <w:szCs w:val="20"/>
                <w:lang w:eastAsia="ru-RU"/>
              </w:rPr>
              <w:t xml:space="preserve">№ 415-КЗ </w:t>
            </w:r>
            <w:r w:rsidR="00ED1758">
              <w:rPr>
                <w:rFonts w:ascii="Times New Roman" w:eastAsia="Times New Roman" w:hAnsi="Times New Roman" w:cs="Times New Roman"/>
                <w:color w:val="000000"/>
                <w:sz w:val="20"/>
                <w:szCs w:val="20"/>
                <w:lang w:eastAsia="ru-RU"/>
              </w:rPr>
              <w:t>"</w:t>
            </w:r>
            <w:r w:rsidRPr="007F7A53">
              <w:rPr>
                <w:rFonts w:ascii="Times New Roman" w:eastAsia="Times New Roman" w:hAnsi="Times New Roman" w:cs="Times New Roman"/>
                <w:color w:val="000000"/>
                <w:sz w:val="20"/>
                <w:szCs w:val="20"/>
                <w:lang w:eastAsia="ru-RU"/>
              </w:rPr>
              <w:t>О дополнительных мерах социальной поддержки отдельных категорий граждан на территории Приморского края</w:t>
            </w:r>
            <w:r w:rsidR="00ED1758">
              <w:rPr>
                <w:rFonts w:ascii="Times New Roman" w:eastAsia="Times New Roman" w:hAnsi="Times New Roman" w:cs="Times New Roman"/>
                <w:color w:val="000000"/>
                <w:sz w:val="20"/>
                <w:szCs w:val="20"/>
                <w:lang w:eastAsia="ru-RU"/>
              </w:rPr>
              <w:t>"</w:t>
            </w:r>
          </w:p>
        </w:tc>
        <w:tc>
          <w:tcPr>
            <w:tcW w:w="2835" w:type="dxa"/>
            <w:tcBorders>
              <w:top w:val="nil"/>
              <w:left w:val="nil"/>
              <w:bottom w:val="single" w:sz="4" w:space="0" w:color="000000"/>
              <w:right w:val="single" w:sz="4" w:space="0" w:color="000000"/>
            </w:tcBorders>
            <w:shd w:val="clear" w:color="auto" w:fill="auto"/>
            <w:vAlign w:val="center"/>
            <w:hideMark/>
          </w:tcPr>
          <w:p w14:paraId="616158D0"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Врачи-специалисты и средний медицинский персонал</w:t>
            </w:r>
          </w:p>
        </w:tc>
        <w:tc>
          <w:tcPr>
            <w:tcW w:w="1417" w:type="dxa"/>
            <w:tcBorders>
              <w:top w:val="nil"/>
              <w:left w:val="nil"/>
              <w:bottom w:val="single" w:sz="4" w:space="0" w:color="000000"/>
              <w:right w:val="single" w:sz="4" w:space="0" w:color="000000"/>
            </w:tcBorders>
            <w:shd w:val="clear" w:color="auto" w:fill="auto"/>
            <w:vAlign w:val="center"/>
            <w:hideMark/>
          </w:tcPr>
          <w:p w14:paraId="034E9D68" w14:textId="77777777" w:rsidR="007F7A53" w:rsidRPr="007F7A53" w:rsidRDefault="007F7A53" w:rsidP="007F7A5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1 400 000,00</w:t>
            </w:r>
          </w:p>
        </w:tc>
        <w:tc>
          <w:tcPr>
            <w:tcW w:w="1418" w:type="dxa"/>
            <w:tcBorders>
              <w:top w:val="nil"/>
              <w:left w:val="nil"/>
              <w:bottom w:val="single" w:sz="4" w:space="0" w:color="000000"/>
              <w:right w:val="single" w:sz="4" w:space="0" w:color="000000"/>
            </w:tcBorders>
            <w:shd w:val="clear" w:color="auto" w:fill="auto"/>
            <w:vAlign w:val="center"/>
            <w:hideMark/>
          </w:tcPr>
          <w:p w14:paraId="79F942F8" w14:textId="170A9D40"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5</w:t>
            </w:r>
          </w:p>
        </w:tc>
        <w:tc>
          <w:tcPr>
            <w:tcW w:w="1217" w:type="dxa"/>
            <w:tcBorders>
              <w:top w:val="nil"/>
              <w:left w:val="nil"/>
              <w:bottom w:val="single" w:sz="4" w:space="0" w:color="000000"/>
              <w:right w:val="single" w:sz="4" w:space="0" w:color="000000"/>
            </w:tcBorders>
            <w:shd w:val="clear" w:color="auto" w:fill="auto"/>
            <w:vAlign w:val="center"/>
            <w:hideMark/>
          </w:tcPr>
          <w:p w14:paraId="6A8B1A08" w14:textId="5DEAD73E" w:rsidR="007F7A53" w:rsidRPr="007F7A53" w:rsidRDefault="007F7A53" w:rsidP="004E09A3">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1</w:t>
            </w:r>
          </w:p>
        </w:tc>
        <w:tc>
          <w:tcPr>
            <w:tcW w:w="1759" w:type="dxa"/>
            <w:tcBorders>
              <w:top w:val="nil"/>
              <w:left w:val="nil"/>
              <w:bottom w:val="single" w:sz="4" w:space="0" w:color="000000"/>
              <w:right w:val="single" w:sz="4" w:space="0" w:color="000000"/>
            </w:tcBorders>
            <w:shd w:val="clear" w:color="auto" w:fill="auto"/>
            <w:vAlign w:val="center"/>
            <w:hideMark/>
          </w:tcPr>
          <w:p w14:paraId="75729213" w14:textId="31047E1E" w:rsidR="007F7A53" w:rsidRPr="007F7A53" w:rsidRDefault="007F7A53" w:rsidP="00ED1758">
            <w:pPr>
              <w:spacing w:after="0" w:line="240" w:lineRule="auto"/>
              <w:jc w:val="center"/>
              <w:rPr>
                <w:rFonts w:ascii="Times New Roman" w:eastAsia="Times New Roman" w:hAnsi="Times New Roman" w:cs="Times New Roman"/>
                <w:color w:val="000000"/>
                <w:sz w:val="20"/>
                <w:szCs w:val="20"/>
                <w:lang w:eastAsia="ru-RU"/>
              </w:rPr>
            </w:pPr>
            <w:r w:rsidRPr="007F7A53">
              <w:rPr>
                <w:rFonts w:ascii="Times New Roman" w:eastAsia="Times New Roman" w:hAnsi="Times New Roman" w:cs="Times New Roman"/>
                <w:color w:val="000000"/>
                <w:sz w:val="20"/>
                <w:szCs w:val="20"/>
                <w:lang w:eastAsia="ru-RU"/>
              </w:rPr>
              <w:t>7</w:t>
            </w:r>
            <w:r w:rsidR="00ED1758">
              <w:rPr>
                <w:rFonts w:ascii="Times New Roman" w:eastAsia="Times New Roman" w:hAnsi="Times New Roman" w:cs="Times New Roman"/>
                <w:color w:val="000000"/>
                <w:sz w:val="20"/>
                <w:szCs w:val="20"/>
                <w:lang w:eastAsia="ru-RU"/>
              </w:rPr>
              <w:t>,</w:t>
            </w:r>
            <w:r w:rsidRPr="007F7A53">
              <w:rPr>
                <w:rFonts w:ascii="Times New Roman" w:eastAsia="Times New Roman" w:hAnsi="Times New Roman" w:cs="Times New Roman"/>
                <w:color w:val="000000"/>
                <w:sz w:val="20"/>
                <w:szCs w:val="20"/>
                <w:lang w:eastAsia="ru-RU"/>
              </w:rPr>
              <w:t>00</w:t>
            </w:r>
          </w:p>
        </w:tc>
      </w:tr>
    </w:tbl>
    <w:p w14:paraId="07BEA76D" w14:textId="77777777" w:rsidR="00C25169" w:rsidRDefault="00C25169" w:rsidP="00552756">
      <w:pPr>
        <w:spacing w:after="0" w:line="240" w:lineRule="auto"/>
        <w:rPr>
          <w:rFonts w:ascii="Times New Roman" w:hAnsi="Times New Roman" w:cs="Times New Roman"/>
          <w:sz w:val="28"/>
          <w:szCs w:val="28"/>
        </w:rPr>
      </w:pPr>
    </w:p>
    <w:p w14:paraId="3CFB4464" w14:textId="6CAF711C" w:rsidR="009E27A2" w:rsidRPr="00934701" w:rsidRDefault="00934701" w:rsidP="00934701">
      <w:pPr>
        <w:spacing w:after="0" w:line="240" w:lineRule="auto"/>
        <w:ind w:firstLine="708"/>
        <w:rPr>
          <w:rFonts w:ascii="Times New Roman" w:hAnsi="Times New Roman" w:cs="Times New Roman"/>
          <w:b/>
          <w:sz w:val="28"/>
          <w:szCs w:val="28"/>
        </w:rPr>
      </w:pPr>
      <w:r w:rsidRPr="00934701">
        <w:rPr>
          <w:rFonts w:ascii="Times New Roman" w:hAnsi="Times New Roman" w:cs="Times New Roman"/>
          <w:b/>
          <w:sz w:val="28"/>
          <w:szCs w:val="28"/>
        </w:rPr>
        <w:t xml:space="preserve">НП </w:t>
      </w:r>
      <w:r w:rsidR="00571455">
        <w:rPr>
          <w:rFonts w:ascii="Times New Roman" w:hAnsi="Times New Roman" w:cs="Times New Roman"/>
          <w:b/>
          <w:sz w:val="28"/>
          <w:szCs w:val="28"/>
        </w:rPr>
        <w:t>"</w:t>
      </w:r>
      <w:r w:rsidRPr="00934701">
        <w:rPr>
          <w:rFonts w:ascii="Times New Roman" w:hAnsi="Times New Roman" w:cs="Times New Roman"/>
          <w:b/>
          <w:sz w:val="28"/>
          <w:szCs w:val="28"/>
        </w:rPr>
        <w:t>Инфраструктура для жизни"</w:t>
      </w:r>
    </w:p>
    <w:p w14:paraId="0B062004" w14:textId="3B74C841" w:rsidR="00934701" w:rsidRDefault="00934701" w:rsidP="0093470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С 2025 года начинается реализация нового НП "Инфраструктура для жизни", которые включил в себя мероприятия НП Безопасные качественные дороги" и </w:t>
      </w:r>
      <w:r w:rsidR="00551A50">
        <w:rPr>
          <w:rFonts w:ascii="Times New Roman" w:hAnsi="Times New Roman" w:cs="Times New Roman"/>
          <w:sz w:val="28"/>
          <w:szCs w:val="28"/>
        </w:rPr>
        <w:t xml:space="preserve">НП </w:t>
      </w:r>
      <w:r>
        <w:rPr>
          <w:rFonts w:ascii="Times New Roman" w:hAnsi="Times New Roman" w:cs="Times New Roman"/>
          <w:sz w:val="28"/>
          <w:szCs w:val="28"/>
        </w:rPr>
        <w:t>"Жилье и городская среда".</w:t>
      </w:r>
    </w:p>
    <w:p w14:paraId="5B963D83" w14:textId="6BF246CC" w:rsidR="00934701" w:rsidRDefault="00551A50" w:rsidP="0093470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Ожидается, что </w:t>
      </w:r>
      <w:r w:rsidR="00934701">
        <w:rPr>
          <w:rFonts w:ascii="Times New Roman" w:hAnsi="Times New Roman" w:cs="Times New Roman"/>
          <w:sz w:val="28"/>
          <w:szCs w:val="28"/>
        </w:rPr>
        <w:t>Приморский край при</w:t>
      </w:r>
      <w:r w:rsidR="00A10988">
        <w:rPr>
          <w:rFonts w:ascii="Times New Roman" w:hAnsi="Times New Roman" w:cs="Times New Roman"/>
          <w:sz w:val="28"/>
          <w:szCs w:val="28"/>
        </w:rPr>
        <w:t>мет</w:t>
      </w:r>
      <w:r w:rsidR="00934701">
        <w:rPr>
          <w:rFonts w:ascii="Times New Roman" w:hAnsi="Times New Roman" w:cs="Times New Roman"/>
          <w:sz w:val="28"/>
          <w:szCs w:val="28"/>
        </w:rPr>
        <w:t xml:space="preserve"> участие в реализации </w:t>
      </w:r>
      <w:r>
        <w:rPr>
          <w:rFonts w:ascii="Times New Roman" w:hAnsi="Times New Roman" w:cs="Times New Roman"/>
          <w:sz w:val="28"/>
          <w:szCs w:val="28"/>
        </w:rPr>
        <w:t xml:space="preserve">национального проекта </w:t>
      </w:r>
      <w:r w:rsidR="00934701">
        <w:rPr>
          <w:rFonts w:ascii="Times New Roman" w:hAnsi="Times New Roman" w:cs="Times New Roman"/>
          <w:sz w:val="28"/>
          <w:szCs w:val="28"/>
        </w:rPr>
        <w:t xml:space="preserve">только в части </w:t>
      </w:r>
      <w:r>
        <w:rPr>
          <w:rFonts w:ascii="Times New Roman" w:hAnsi="Times New Roman" w:cs="Times New Roman"/>
          <w:sz w:val="28"/>
          <w:szCs w:val="28"/>
        </w:rPr>
        <w:t>региональных проектов</w:t>
      </w:r>
      <w:r w:rsidR="00934701">
        <w:rPr>
          <w:rFonts w:ascii="Times New Roman" w:hAnsi="Times New Roman" w:cs="Times New Roman"/>
          <w:sz w:val="28"/>
          <w:szCs w:val="28"/>
        </w:rPr>
        <w:t>, ранее входивших в НП "Безопасные качественные дороги".</w:t>
      </w:r>
    </w:p>
    <w:p w14:paraId="1396BEFA" w14:textId="09A9C7A3" w:rsidR="00934701" w:rsidRPr="00943DA0" w:rsidRDefault="00BE723E" w:rsidP="0093470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2025 год мероприятия </w:t>
      </w:r>
      <w:r w:rsidR="00FE739A">
        <w:rPr>
          <w:rFonts w:ascii="Times New Roman" w:hAnsi="Times New Roman" w:cs="Times New Roman"/>
          <w:sz w:val="28"/>
          <w:szCs w:val="28"/>
        </w:rPr>
        <w:t xml:space="preserve">национального </w:t>
      </w:r>
      <w:r w:rsidR="00FE739A" w:rsidRPr="00943DA0">
        <w:rPr>
          <w:rFonts w:ascii="Times New Roman" w:hAnsi="Times New Roman" w:cs="Times New Roman"/>
          <w:sz w:val="28"/>
          <w:szCs w:val="28"/>
        </w:rPr>
        <w:t xml:space="preserve">проекта </w:t>
      </w:r>
      <w:r w:rsidRPr="00943DA0">
        <w:rPr>
          <w:rFonts w:ascii="Times New Roman" w:hAnsi="Times New Roman" w:cs="Times New Roman"/>
          <w:sz w:val="28"/>
          <w:szCs w:val="28"/>
        </w:rPr>
        <w:t xml:space="preserve">реализуются через </w:t>
      </w:r>
      <w:r w:rsidR="00FE739A" w:rsidRPr="00943DA0">
        <w:rPr>
          <w:rFonts w:ascii="Times New Roman" w:hAnsi="Times New Roman" w:cs="Times New Roman"/>
          <w:sz w:val="28"/>
          <w:szCs w:val="28"/>
        </w:rPr>
        <w:t xml:space="preserve">три региональных проекта </w:t>
      </w:r>
      <w:r w:rsidRPr="00943DA0">
        <w:rPr>
          <w:rFonts w:ascii="Times New Roman" w:hAnsi="Times New Roman" w:cs="Times New Roman"/>
          <w:sz w:val="28"/>
          <w:szCs w:val="28"/>
        </w:rPr>
        <w:t xml:space="preserve">в рамках </w:t>
      </w:r>
      <w:r w:rsidR="00FE739A" w:rsidRPr="00943DA0">
        <w:rPr>
          <w:rFonts w:ascii="Times New Roman" w:hAnsi="Times New Roman" w:cs="Times New Roman"/>
          <w:sz w:val="28"/>
          <w:szCs w:val="28"/>
        </w:rPr>
        <w:t>двух государственных программ Приморского края</w:t>
      </w:r>
      <w:r w:rsidRPr="00943DA0">
        <w:rPr>
          <w:rFonts w:ascii="Times New Roman" w:hAnsi="Times New Roman" w:cs="Times New Roman"/>
          <w:sz w:val="28"/>
          <w:szCs w:val="28"/>
        </w:rPr>
        <w:t xml:space="preserve">. </w:t>
      </w:r>
      <w:r w:rsidR="00B275F5" w:rsidRPr="00943DA0">
        <w:rPr>
          <w:rFonts w:ascii="Times New Roman" w:hAnsi="Times New Roman" w:cs="Times New Roman"/>
          <w:sz w:val="28"/>
          <w:szCs w:val="28"/>
        </w:rPr>
        <w:t>Планируемый о</w:t>
      </w:r>
      <w:r w:rsidRPr="00943DA0">
        <w:rPr>
          <w:rFonts w:ascii="Times New Roman" w:hAnsi="Times New Roman" w:cs="Times New Roman"/>
          <w:sz w:val="28"/>
          <w:szCs w:val="28"/>
        </w:rPr>
        <w:t>бъем бюджетных ассигнований составит 9497,01 млн рублей, в том числе:</w:t>
      </w:r>
    </w:p>
    <w:p w14:paraId="38F3656C" w14:textId="77777777" w:rsidR="00D8789A" w:rsidRPr="00943DA0" w:rsidRDefault="00D8789A" w:rsidP="00D8789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43DA0">
        <w:rPr>
          <w:rFonts w:ascii="Times New Roman" w:hAnsi="Times New Roman" w:cs="Times New Roman"/>
          <w:sz w:val="28"/>
          <w:szCs w:val="28"/>
        </w:rPr>
        <w:t xml:space="preserve">в рамках </w:t>
      </w:r>
      <w:r w:rsidRPr="00943DA0">
        <w:rPr>
          <w:rFonts w:ascii="Times New Roman" w:hAnsi="Times New Roman" w:cs="Times New Roman"/>
          <w:b/>
          <w:i/>
          <w:sz w:val="28"/>
          <w:szCs w:val="28"/>
        </w:rPr>
        <w:t>ГП "Развитие транспортного комплекса Приморского края"</w:t>
      </w:r>
      <w:r w:rsidRPr="00943DA0">
        <w:rPr>
          <w:rFonts w:ascii="Times New Roman" w:hAnsi="Times New Roman" w:cs="Times New Roman"/>
          <w:sz w:val="28"/>
          <w:szCs w:val="28"/>
        </w:rPr>
        <w:t xml:space="preserve"> в законопроекте планируется реализация мероприятий</w:t>
      </w:r>
      <w:r w:rsidRPr="00943DA0">
        <w:rPr>
          <w:rFonts w:ascii="Times New Roman" w:eastAsia="Times New Roman" w:hAnsi="Times New Roman" w:cs="Times New Roman"/>
          <w:sz w:val="28"/>
          <w:szCs w:val="28"/>
          <w:lang w:eastAsia="ru-RU"/>
        </w:rPr>
        <w:t>:</w:t>
      </w:r>
    </w:p>
    <w:p w14:paraId="1218D8B4" w14:textId="77777777" w:rsidR="00BE1A42" w:rsidRDefault="00BE1A42" w:rsidP="00D8789A">
      <w:pPr>
        <w:spacing w:after="0" w:line="240" w:lineRule="auto"/>
        <w:ind w:firstLine="709"/>
        <w:jc w:val="both"/>
        <w:rPr>
          <w:rFonts w:ascii="Times New Roman" w:hAnsi="Times New Roman" w:cs="Times New Roman"/>
          <w:bCs/>
          <w:sz w:val="28"/>
          <w:szCs w:val="28"/>
        </w:rPr>
      </w:pPr>
    </w:p>
    <w:p w14:paraId="6C86B5F3" w14:textId="3E8F4BC7" w:rsidR="00D8789A" w:rsidRPr="00943DA0" w:rsidRDefault="00D8789A" w:rsidP="00D8789A">
      <w:pPr>
        <w:spacing w:after="0" w:line="240" w:lineRule="auto"/>
        <w:ind w:firstLine="709"/>
        <w:jc w:val="both"/>
        <w:rPr>
          <w:rFonts w:ascii="Times New Roman" w:hAnsi="Times New Roman" w:cs="Times New Roman"/>
          <w:bCs/>
          <w:sz w:val="28"/>
          <w:szCs w:val="28"/>
        </w:rPr>
      </w:pPr>
      <w:r w:rsidRPr="00943DA0">
        <w:rPr>
          <w:rFonts w:ascii="Times New Roman" w:hAnsi="Times New Roman" w:cs="Times New Roman"/>
          <w:bCs/>
          <w:sz w:val="28"/>
          <w:szCs w:val="28"/>
        </w:rPr>
        <w:lastRenderedPageBreak/>
        <w:t>по</w:t>
      </w:r>
      <w:r w:rsidRPr="00943DA0">
        <w:rPr>
          <w:rFonts w:ascii="Times New Roman" w:hAnsi="Times New Roman" w:cs="Times New Roman"/>
          <w:bCs/>
          <w:sz w:val="28"/>
          <w:szCs w:val="28"/>
          <w:u w:val="single"/>
        </w:rPr>
        <w:t xml:space="preserve"> РП "</w:t>
      </w:r>
      <w:r w:rsidRPr="00943DA0">
        <w:rPr>
          <w:rFonts w:ascii="Times New Roman" w:hAnsi="Times New Roman" w:cs="Times New Roman"/>
          <w:sz w:val="28"/>
          <w:szCs w:val="28"/>
          <w:u w:val="single"/>
        </w:rPr>
        <w:t>Региональная и местная дорожная сеть</w:t>
      </w:r>
      <w:r w:rsidRPr="00943DA0">
        <w:rPr>
          <w:rFonts w:ascii="Times New Roman" w:hAnsi="Times New Roman" w:cs="Times New Roman"/>
          <w:bCs/>
          <w:sz w:val="28"/>
          <w:szCs w:val="28"/>
          <w:u w:val="single"/>
        </w:rPr>
        <w:t>"</w:t>
      </w:r>
      <w:r w:rsidRPr="00943DA0">
        <w:rPr>
          <w:rFonts w:ascii="Times New Roman" w:hAnsi="Times New Roman" w:cs="Times New Roman"/>
          <w:bCs/>
          <w:sz w:val="28"/>
          <w:szCs w:val="28"/>
        </w:rPr>
        <w:t xml:space="preserve"> </w:t>
      </w:r>
      <w:r w:rsidR="00E912E4">
        <w:rPr>
          <w:rFonts w:ascii="Times New Roman" w:hAnsi="Times New Roman" w:cs="Times New Roman"/>
          <w:bCs/>
          <w:sz w:val="28"/>
          <w:szCs w:val="28"/>
        </w:rPr>
        <w:t>–</w:t>
      </w:r>
      <w:r w:rsidRPr="00943DA0">
        <w:rPr>
          <w:rFonts w:ascii="Times New Roman" w:hAnsi="Times New Roman" w:cs="Times New Roman"/>
          <w:bCs/>
          <w:sz w:val="28"/>
          <w:szCs w:val="28"/>
        </w:rPr>
        <w:t xml:space="preserve"> 9300,42 млн рублей на уровне утвержденных на 2025 год расходов по следующим мероприятиям:</w:t>
      </w:r>
    </w:p>
    <w:p w14:paraId="06FF23B1" w14:textId="13936CF5" w:rsidR="00D8789A" w:rsidRPr="00943DA0" w:rsidRDefault="00D8789A" w:rsidP="00D8789A">
      <w:pPr>
        <w:spacing w:after="0" w:line="240" w:lineRule="auto"/>
        <w:ind w:firstLine="709"/>
        <w:jc w:val="both"/>
        <w:rPr>
          <w:rFonts w:ascii="Times New Roman" w:hAnsi="Times New Roman" w:cs="Times New Roman"/>
          <w:bCs/>
          <w:sz w:val="28"/>
          <w:szCs w:val="28"/>
        </w:rPr>
      </w:pPr>
      <w:r w:rsidRPr="00943DA0">
        <w:rPr>
          <w:rFonts w:ascii="Times New Roman" w:hAnsi="Times New Roman" w:cs="Times New Roman"/>
          <w:bCs/>
          <w:sz w:val="28"/>
          <w:szCs w:val="28"/>
        </w:rPr>
        <w:t>приведение в нормативное состояние автомобильных дорог и искусственных сооружений – 5551,53 млн рублей;</w:t>
      </w:r>
    </w:p>
    <w:p w14:paraId="0508ECE2" w14:textId="75F7D054" w:rsidR="00D8789A" w:rsidRPr="00943DA0" w:rsidRDefault="00D8789A" w:rsidP="00D8789A">
      <w:pPr>
        <w:autoSpaceDE w:val="0"/>
        <w:autoSpaceDN w:val="0"/>
        <w:adjustRightInd w:val="0"/>
        <w:spacing w:after="0" w:line="240" w:lineRule="auto"/>
        <w:ind w:firstLine="708"/>
        <w:jc w:val="both"/>
        <w:rPr>
          <w:rFonts w:ascii="Times New Roman" w:hAnsi="Times New Roman" w:cs="Times New Roman"/>
          <w:bCs/>
          <w:sz w:val="28"/>
          <w:szCs w:val="28"/>
        </w:rPr>
      </w:pPr>
      <w:r w:rsidRPr="00943DA0">
        <w:rPr>
          <w:rFonts w:ascii="Times New Roman" w:hAnsi="Times New Roman" w:cs="Times New Roman"/>
          <w:bCs/>
          <w:sz w:val="28"/>
          <w:szCs w:val="28"/>
        </w:rPr>
        <w:t>капитальный ремонт и ремонт региональных или межмуниципальных автомобильных дорог и искусственных сооружений на них в рамках регионального проекта "Региональная и местная дорожная сеть" на 2025 год 3136,89 млн рублей;</w:t>
      </w:r>
    </w:p>
    <w:p w14:paraId="42745AB1" w14:textId="64F1CFEC" w:rsidR="00D8789A" w:rsidRPr="00943DA0" w:rsidRDefault="00D8789A" w:rsidP="00D8789A">
      <w:pPr>
        <w:spacing w:after="0" w:line="240" w:lineRule="auto"/>
        <w:ind w:firstLine="709"/>
        <w:jc w:val="both"/>
        <w:rPr>
          <w:rFonts w:ascii="Times New Roman" w:hAnsi="Times New Roman" w:cs="Times New Roman"/>
          <w:bCs/>
          <w:sz w:val="28"/>
          <w:szCs w:val="28"/>
        </w:rPr>
      </w:pPr>
      <w:r w:rsidRPr="00943DA0">
        <w:rPr>
          <w:rFonts w:ascii="Times New Roman" w:hAnsi="Times New Roman" w:cs="Times New Roman"/>
          <w:bCs/>
          <w:sz w:val="28"/>
          <w:szCs w:val="28"/>
        </w:rPr>
        <w:t>капитальный ремонт и ремонт автомобильных дорог местного значения в рамках регионального проекта "Региональная и местная дорожная сеть" на 2025 год в сумме 612,00 м</w:t>
      </w:r>
      <w:r w:rsidR="00585CA5" w:rsidRPr="00943DA0">
        <w:rPr>
          <w:rFonts w:ascii="Times New Roman" w:hAnsi="Times New Roman" w:cs="Times New Roman"/>
          <w:bCs/>
          <w:sz w:val="28"/>
          <w:szCs w:val="28"/>
        </w:rPr>
        <w:t>лн рублей</w:t>
      </w:r>
      <w:r w:rsidRPr="00943DA0">
        <w:rPr>
          <w:rFonts w:ascii="Times New Roman" w:hAnsi="Times New Roman" w:cs="Times New Roman"/>
          <w:bCs/>
          <w:sz w:val="28"/>
          <w:szCs w:val="28"/>
        </w:rPr>
        <w:t>, из них: Артемовскому ГО – 126,00 млн рублей, Владивостокскому ГО – 270,00 млн рублей, Шкотовскому МО – 108,00 млн рублей, Надеж</w:t>
      </w:r>
      <w:r w:rsidR="00585CA5" w:rsidRPr="00943DA0">
        <w:rPr>
          <w:rFonts w:ascii="Times New Roman" w:hAnsi="Times New Roman" w:cs="Times New Roman"/>
          <w:bCs/>
          <w:sz w:val="28"/>
          <w:szCs w:val="28"/>
        </w:rPr>
        <w:t>динскому МО – 108,00 млн рублей</w:t>
      </w:r>
      <w:r w:rsidRPr="00943DA0">
        <w:rPr>
          <w:rFonts w:ascii="Times New Roman" w:hAnsi="Times New Roman" w:cs="Times New Roman"/>
          <w:bCs/>
          <w:sz w:val="28"/>
          <w:szCs w:val="28"/>
        </w:rPr>
        <w:t>;</w:t>
      </w:r>
    </w:p>
    <w:p w14:paraId="04C801CF" w14:textId="6B45A976" w:rsidR="00D8789A" w:rsidRDefault="00D8789A" w:rsidP="00D8789A">
      <w:pPr>
        <w:spacing w:after="0" w:line="240" w:lineRule="auto"/>
        <w:ind w:firstLine="709"/>
        <w:jc w:val="both"/>
        <w:rPr>
          <w:rFonts w:ascii="Times New Roman" w:hAnsi="Times New Roman" w:cs="Times New Roman"/>
          <w:sz w:val="28"/>
          <w:szCs w:val="28"/>
        </w:rPr>
      </w:pPr>
      <w:r w:rsidRPr="00943DA0">
        <w:rPr>
          <w:rFonts w:ascii="Times New Roman" w:hAnsi="Times New Roman" w:cs="Times New Roman"/>
          <w:sz w:val="28"/>
          <w:szCs w:val="28"/>
        </w:rPr>
        <w:t xml:space="preserve">по </w:t>
      </w:r>
      <w:r w:rsidRPr="00943DA0">
        <w:rPr>
          <w:rFonts w:ascii="Times New Roman" w:hAnsi="Times New Roman" w:cs="Times New Roman"/>
          <w:sz w:val="28"/>
          <w:szCs w:val="28"/>
          <w:u w:val="single"/>
        </w:rPr>
        <w:t>РП "Общесистемные меры развития дорожного хозяйства"</w:t>
      </w:r>
      <w:r w:rsidRPr="00943DA0">
        <w:rPr>
          <w:rFonts w:ascii="Times New Roman" w:hAnsi="Times New Roman" w:cs="Times New Roman"/>
          <w:b/>
          <w:sz w:val="28"/>
          <w:szCs w:val="28"/>
        </w:rPr>
        <w:t xml:space="preserve"> </w:t>
      </w:r>
      <w:r w:rsidR="00E912E4" w:rsidRPr="00E912E4">
        <w:rPr>
          <w:rFonts w:ascii="Times New Roman" w:hAnsi="Times New Roman" w:cs="Times New Roman"/>
          <w:sz w:val="28"/>
          <w:szCs w:val="28"/>
        </w:rPr>
        <w:t>–</w:t>
      </w:r>
      <w:r w:rsidRPr="00E912E4">
        <w:rPr>
          <w:rFonts w:ascii="Times New Roman" w:hAnsi="Times New Roman" w:cs="Times New Roman"/>
          <w:sz w:val="28"/>
          <w:szCs w:val="28"/>
        </w:rPr>
        <w:t xml:space="preserve"> </w:t>
      </w:r>
      <w:r w:rsidRPr="00943DA0">
        <w:rPr>
          <w:rFonts w:ascii="Times New Roman" w:hAnsi="Times New Roman" w:cs="Times New Roman"/>
          <w:sz w:val="28"/>
          <w:szCs w:val="28"/>
        </w:rPr>
        <w:t>46,24</w:t>
      </w:r>
      <w:r w:rsidR="008C3409" w:rsidRPr="00943DA0">
        <w:rPr>
          <w:rFonts w:ascii="Times New Roman" w:hAnsi="Times New Roman" w:cs="Times New Roman"/>
          <w:sz w:val="28"/>
          <w:szCs w:val="28"/>
        </w:rPr>
        <w:t> </w:t>
      </w:r>
      <w:r w:rsidRPr="00943DA0">
        <w:rPr>
          <w:rFonts w:ascii="Times New Roman" w:hAnsi="Times New Roman" w:cs="Times New Roman"/>
          <w:sz w:val="28"/>
          <w:szCs w:val="28"/>
        </w:rPr>
        <w:t>млн рублей на уровне утвержденных на тот же год. В рамках РП планируется внедрение</w:t>
      </w:r>
      <w:r w:rsidRPr="00D8789A">
        <w:rPr>
          <w:rFonts w:ascii="Times New Roman" w:hAnsi="Times New Roman" w:cs="Times New Roman"/>
          <w:sz w:val="28"/>
          <w:szCs w:val="28"/>
        </w:rPr>
        <w:t xml:space="preserve">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r w:rsidR="00BB7BC9">
        <w:rPr>
          <w:rFonts w:ascii="Times New Roman" w:hAnsi="Times New Roman" w:cs="Times New Roman"/>
          <w:sz w:val="28"/>
          <w:szCs w:val="28"/>
        </w:rPr>
        <w:t>;</w:t>
      </w:r>
      <w:r>
        <w:rPr>
          <w:rFonts w:ascii="Times New Roman" w:hAnsi="Times New Roman" w:cs="Times New Roman"/>
          <w:sz w:val="28"/>
          <w:szCs w:val="28"/>
        </w:rPr>
        <w:t xml:space="preserve"> </w:t>
      </w:r>
    </w:p>
    <w:p w14:paraId="65043FDD" w14:textId="383DE90A" w:rsidR="00BE723E" w:rsidRPr="00BE723E" w:rsidRDefault="00BE723E" w:rsidP="00BE723E">
      <w:pPr>
        <w:spacing w:after="0" w:line="240" w:lineRule="auto"/>
        <w:ind w:firstLine="709"/>
        <w:jc w:val="both"/>
        <w:rPr>
          <w:rFonts w:ascii="Times New Roman" w:hAnsi="Times New Roman" w:cs="Times New Roman"/>
          <w:sz w:val="28"/>
          <w:szCs w:val="28"/>
        </w:rPr>
      </w:pPr>
      <w:r w:rsidRPr="00BE723E">
        <w:rPr>
          <w:rFonts w:ascii="Times New Roman" w:hAnsi="Times New Roman" w:cs="Times New Roman"/>
          <w:sz w:val="28"/>
          <w:szCs w:val="28"/>
        </w:rPr>
        <w:t xml:space="preserve">в рамках </w:t>
      </w:r>
      <w:r w:rsidRPr="00BE723E">
        <w:rPr>
          <w:rFonts w:ascii="Times New Roman" w:hAnsi="Times New Roman" w:cs="Times New Roman"/>
          <w:b/>
          <w:i/>
          <w:sz w:val="28"/>
          <w:szCs w:val="28"/>
        </w:rPr>
        <w:t xml:space="preserve">ГП "Безопасный край" </w:t>
      </w:r>
      <w:r w:rsidRPr="00BE723E">
        <w:rPr>
          <w:rFonts w:ascii="Times New Roman" w:hAnsi="Times New Roman" w:cs="Times New Roman"/>
          <w:sz w:val="28"/>
          <w:szCs w:val="28"/>
        </w:rPr>
        <w:t>реализуются:</w:t>
      </w:r>
    </w:p>
    <w:p w14:paraId="1E2FC9C8" w14:textId="58A2FEF8" w:rsidR="00BE723E" w:rsidRPr="00BE723E" w:rsidRDefault="00BE723E" w:rsidP="00BE723E">
      <w:pPr>
        <w:spacing w:after="0" w:line="240" w:lineRule="auto"/>
        <w:ind w:firstLine="708"/>
        <w:jc w:val="both"/>
        <w:rPr>
          <w:rFonts w:ascii="Times New Roman" w:eastAsia="Calibri" w:hAnsi="Times New Roman" w:cs="Times New Roman"/>
          <w:sz w:val="28"/>
          <w:szCs w:val="28"/>
        </w:rPr>
      </w:pPr>
      <w:r w:rsidRPr="00BE723E">
        <w:rPr>
          <w:rFonts w:ascii="Times New Roman" w:eastAsia="Calibri" w:hAnsi="Times New Roman" w:cs="Times New Roman"/>
          <w:sz w:val="28"/>
          <w:szCs w:val="28"/>
          <w:u w:val="single"/>
        </w:rPr>
        <w:t>РП "Общесистемные меры развития дорожного хозяйства"</w:t>
      </w:r>
      <w:r w:rsidR="00F52632">
        <w:rPr>
          <w:rFonts w:ascii="Times New Roman" w:eastAsia="Calibri" w:hAnsi="Times New Roman" w:cs="Times New Roman"/>
          <w:sz w:val="28"/>
          <w:szCs w:val="28"/>
        </w:rPr>
        <w:t xml:space="preserve"> </w:t>
      </w:r>
      <w:r w:rsidR="00F52632" w:rsidRPr="00BE723E">
        <w:rPr>
          <w:rFonts w:ascii="Times New Roman" w:eastAsia="Calibri" w:hAnsi="Times New Roman" w:cs="Times New Roman"/>
          <w:sz w:val="28"/>
          <w:szCs w:val="28"/>
        </w:rPr>
        <w:t>на сумму 70,00 млн рублей</w:t>
      </w:r>
      <w:r w:rsidR="00F52632">
        <w:rPr>
          <w:rFonts w:ascii="Times New Roman" w:eastAsia="Calibri" w:hAnsi="Times New Roman" w:cs="Times New Roman"/>
          <w:sz w:val="28"/>
          <w:szCs w:val="28"/>
        </w:rPr>
        <w:t xml:space="preserve">. </w:t>
      </w:r>
      <w:r w:rsidRPr="00BE723E">
        <w:rPr>
          <w:rFonts w:ascii="Times New Roman" w:eastAsia="Calibri" w:hAnsi="Times New Roman" w:cs="Times New Roman"/>
          <w:sz w:val="28"/>
          <w:szCs w:val="28"/>
        </w:rPr>
        <w:t>Законопроектом на 2025 год в целях реализации РП предполагается приобретение и установка комплексов фотовидеофиксации нарушений правил дорожного движения. В Законе № 495-КЗ средства на данные цели на 2025 год отсутствуют, на 2024 год – 93,00 млн рублей.</w:t>
      </w:r>
      <w:r w:rsidRPr="00BE723E">
        <w:t xml:space="preserve"> </w:t>
      </w:r>
      <w:r w:rsidRPr="00BE723E">
        <w:rPr>
          <w:rFonts w:ascii="Times New Roman" w:eastAsia="Calibri" w:hAnsi="Times New Roman" w:cs="Times New Roman"/>
          <w:sz w:val="28"/>
          <w:szCs w:val="28"/>
        </w:rPr>
        <w:t xml:space="preserve">По информации департамента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 </w:t>
      </w:r>
      <w:r>
        <w:rPr>
          <w:rFonts w:ascii="Times New Roman" w:eastAsia="Calibri" w:hAnsi="Times New Roman" w:cs="Times New Roman"/>
          <w:sz w:val="28"/>
          <w:szCs w:val="28"/>
        </w:rPr>
        <w:t xml:space="preserve">объем средств запланирован в </w:t>
      </w:r>
      <w:r w:rsidRPr="00BE723E">
        <w:rPr>
          <w:rFonts w:ascii="Times New Roman" w:eastAsia="Calibri" w:hAnsi="Times New Roman" w:cs="Times New Roman"/>
          <w:sz w:val="28"/>
          <w:szCs w:val="28"/>
        </w:rPr>
        <w:t xml:space="preserve">соответствии с планом обновления фонда цифровых камер видеонаблюдения для увеличения мест их использования в целях снижения уровня аварийности на дорогах Приморского края, согласованных с УМВД по </w:t>
      </w:r>
      <w:r w:rsidR="008C3409">
        <w:rPr>
          <w:rFonts w:ascii="Times New Roman" w:eastAsia="Calibri" w:hAnsi="Times New Roman" w:cs="Times New Roman"/>
          <w:sz w:val="28"/>
          <w:szCs w:val="28"/>
        </w:rPr>
        <w:t>Приморскому краю;</w:t>
      </w:r>
    </w:p>
    <w:p w14:paraId="24BE3F4F" w14:textId="031AC329" w:rsidR="004D32BF" w:rsidRDefault="00BE723E" w:rsidP="00943DA0">
      <w:pPr>
        <w:spacing w:after="0" w:line="240" w:lineRule="auto"/>
        <w:ind w:firstLine="708"/>
        <w:jc w:val="both"/>
        <w:rPr>
          <w:rFonts w:ascii="Times New Roman" w:hAnsi="Times New Roman" w:cs="Times New Roman"/>
          <w:sz w:val="28"/>
          <w:szCs w:val="28"/>
        </w:rPr>
      </w:pPr>
      <w:r w:rsidRPr="00BB3EF9">
        <w:rPr>
          <w:rFonts w:ascii="Times New Roman" w:hAnsi="Times New Roman" w:cs="Times New Roman"/>
          <w:sz w:val="28"/>
          <w:szCs w:val="28"/>
          <w:u w:val="single"/>
        </w:rPr>
        <w:t>РП "Безопасность дорожного движения"</w:t>
      </w:r>
      <w:r w:rsidRPr="00F52632">
        <w:rPr>
          <w:rFonts w:ascii="Times New Roman" w:hAnsi="Times New Roman" w:cs="Times New Roman"/>
          <w:sz w:val="28"/>
          <w:szCs w:val="28"/>
        </w:rPr>
        <w:t xml:space="preserve"> </w:t>
      </w:r>
      <w:r w:rsidR="00E912E4">
        <w:rPr>
          <w:rFonts w:ascii="Times New Roman" w:hAnsi="Times New Roman" w:cs="Times New Roman"/>
          <w:sz w:val="28"/>
          <w:szCs w:val="28"/>
        </w:rPr>
        <w:t>–</w:t>
      </w:r>
      <w:r w:rsidR="00F52632">
        <w:rPr>
          <w:rFonts w:ascii="Times New Roman" w:hAnsi="Times New Roman" w:cs="Times New Roman"/>
          <w:sz w:val="28"/>
          <w:szCs w:val="28"/>
        </w:rPr>
        <w:t xml:space="preserve"> </w:t>
      </w:r>
      <w:r w:rsidR="00BB3EF9" w:rsidRPr="00BB3EF9">
        <w:rPr>
          <w:rFonts w:ascii="Times New Roman" w:hAnsi="Times New Roman" w:cs="Times New Roman"/>
          <w:sz w:val="28"/>
          <w:szCs w:val="28"/>
        </w:rPr>
        <w:t>80,35</w:t>
      </w:r>
      <w:r w:rsidRPr="00BB3EF9">
        <w:rPr>
          <w:rFonts w:ascii="Times New Roman" w:hAnsi="Times New Roman" w:cs="Times New Roman"/>
          <w:sz w:val="28"/>
          <w:szCs w:val="28"/>
        </w:rPr>
        <w:t xml:space="preserve"> млн рублей (утверждено 48,</w:t>
      </w:r>
      <w:r w:rsidR="00BB3EF9" w:rsidRPr="00BB3EF9">
        <w:rPr>
          <w:rFonts w:ascii="Times New Roman" w:hAnsi="Times New Roman" w:cs="Times New Roman"/>
          <w:sz w:val="28"/>
          <w:szCs w:val="28"/>
        </w:rPr>
        <w:t>63</w:t>
      </w:r>
      <w:r w:rsidRPr="00BB3EF9">
        <w:rPr>
          <w:rFonts w:ascii="Times New Roman" w:hAnsi="Times New Roman" w:cs="Times New Roman"/>
          <w:sz w:val="28"/>
          <w:szCs w:val="28"/>
        </w:rPr>
        <w:t xml:space="preserve"> млн рублей</w:t>
      </w:r>
      <w:r w:rsidR="004D32BF">
        <w:rPr>
          <w:rFonts w:ascii="Times New Roman" w:hAnsi="Times New Roman" w:cs="Times New Roman"/>
          <w:sz w:val="28"/>
          <w:szCs w:val="28"/>
        </w:rPr>
        <w:t>, на 2024 год утверждено 101,80 млн рублей</w:t>
      </w:r>
      <w:r w:rsidRPr="00BB3EF9">
        <w:rPr>
          <w:rFonts w:ascii="Times New Roman" w:hAnsi="Times New Roman" w:cs="Times New Roman"/>
          <w:sz w:val="28"/>
          <w:szCs w:val="28"/>
        </w:rPr>
        <w:t>)</w:t>
      </w:r>
      <w:r w:rsidR="004D32BF">
        <w:rPr>
          <w:rFonts w:ascii="Times New Roman" w:hAnsi="Times New Roman" w:cs="Times New Roman"/>
          <w:sz w:val="28"/>
          <w:szCs w:val="28"/>
        </w:rPr>
        <w:t xml:space="preserve">. Уменьшение, по сравнению с 2024 годом сложилось по расходам </w:t>
      </w:r>
      <w:r w:rsidR="004D32BF" w:rsidRPr="00BB3EF9">
        <w:rPr>
          <w:rFonts w:ascii="Times New Roman" w:hAnsi="Times New Roman" w:cs="Times New Roman"/>
          <w:sz w:val="28"/>
          <w:szCs w:val="28"/>
        </w:rPr>
        <w:t>на 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r w:rsidR="007736DC">
        <w:rPr>
          <w:rFonts w:ascii="Times New Roman" w:hAnsi="Times New Roman" w:cs="Times New Roman"/>
          <w:sz w:val="28"/>
          <w:szCs w:val="28"/>
        </w:rPr>
        <w:t>)</w:t>
      </w:r>
      <w:r w:rsidR="004D32BF">
        <w:rPr>
          <w:rFonts w:ascii="Times New Roman" w:hAnsi="Times New Roman" w:cs="Times New Roman"/>
          <w:sz w:val="28"/>
          <w:szCs w:val="28"/>
        </w:rPr>
        <w:t xml:space="preserve"> в связи с </w:t>
      </w:r>
      <w:r w:rsidR="004D32BF" w:rsidRPr="004D32BF">
        <w:rPr>
          <w:rFonts w:ascii="Times New Roman" w:hAnsi="Times New Roman" w:cs="Times New Roman"/>
          <w:sz w:val="28"/>
          <w:szCs w:val="28"/>
        </w:rPr>
        <w:t xml:space="preserve">отсутствием необходимости оплаты МУПВ </w:t>
      </w:r>
      <w:r w:rsidR="004D32BF">
        <w:rPr>
          <w:rFonts w:ascii="Times New Roman" w:hAnsi="Times New Roman" w:cs="Times New Roman"/>
          <w:sz w:val="28"/>
          <w:szCs w:val="28"/>
        </w:rPr>
        <w:t>"</w:t>
      </w:r>
      <w:r w:rsidR="004D32BF" w:rsidRPr="004D32BF">
        <w:rPr>
          <w:rFonts w:ascii="Times New Roman" w:hAnsi="Times New Roman" w:cs="Times New Roman"/>
          <w:sz w:val="28"/>
          <w:szCs w:val="28"/>
        </w:rPr>
        <w:t>ВПЭС</w:t>
      </w:r>
      <w:r w:rsidR="004D32BF">
        <w:rPr>
          <w:rFonts w:ascii="Times New Roman" w:hAnsi="Times New Roman" w:cs="Times New Roman"/>
          <w:sz w:val="28"/>
          <w:szCs w:val="28"/>
        </w:rPr>
        <w:t>"</w:t>
      </w:r>
      <w:r w:rsidR="004D32BF" w:rsidRPr="004D32BF">
        <w:rPr>
          <w:rFonts w:ascii="Times New Roman" w:hAnsi="Times New Roman" w:cs="Times New Roman"/>
          <w:sz w:val="28"/>
          <w:szCs w:val="28"/>
        </w:rPr>
        <w:t xml:space="preserve"> за услуги предоставления точек подвеса на опорах под оборудование КГКУ </w:t>
      </w:r>
      <w:r w:rsidR="004D32BF">
        <w:rPr>
          <w:rFonts w:ascii="Times New Roman" w:hAnsi="Times New Roman" w:cs="Times New Roman"/>
          <w:sz w:val="28"/>
          <w:szCs w:val="28"/>
        </w:rPr>
        <w:t>"</w:t>
      </w:r>
      <w:proofErr w:type="spellStart"/>
      <w:r w:rsidR="004D32BF" w:rsidRPr="004D32BF">
        <w:rPr>
          <w:rFonts w:ascii="Times New Roman" w:hAnsi="Times New Roman" w:cs="Times New Roman"/>
          <w:sz w:val="28"/>
          <w:szCs w:val="28"/>
        </w:rPr>
        <w:t>Примгосавтонадзор</w:t>
      </w:r>
      <w:proofErr w:type="spellEnd"/>
      <w:r w:rsidR="004D32BF">
        <w:rPr>
          <w:rFonts w:ascii="Times New Roman" w:hAnsi="Times New Roman" w:cs="Times New Roman"/>
          <w:sz w:val="28"/>
          <w:szCs w:val="28"/>
        </w:rPr>
        <w:t>"</w:t>
      </w:r>
      <w:r w:rsidR="004D32BF" w:rsidRPr="004D32BF">
        <w:rPr>
          <w:rFonts w:ascii="Times New Roman" w:hAnsi="Times New Roman" w:cs="Times New Roman"/>
          <w:sz w:val="28"/>
          <w:szCs w:val="28"/>
        </w:rPr>
        <w:t>, оплата произведена в текущем финансовом году</w:t>
      </w:r>
      <w:r w:rsidR="004D32BF">
        <w:rPr>
          <w:rFonts w:ascii="Times New Roman" w:hAnsi="Times New Roman" w:cs="Times New Roman"/>
          <w:sz w:val="28"/>
          <w:szCs w:val="28"/>
        </w:rPr>
        <w:t xml:space="preserve">. Объем </w:t>
      </w:r>
      <w:r w:rsidR="00F80BE4">
        <w:rPr>
          <w:rFonts w:ascii="Times New Roman" w:hAnsi="Times New Roman" w:cs="Times New Roman"/>
          <w:sz w:val="28"/>
          <w:szCs w:val="28"/>
        </w:rPr>
        <w:t xml:space="preserve">указанных </w:t>
      </w:r>
      <w:r w:rsidR="004D32BF">
        <w:rPr>
          <w:rFonts w:ascii="Times New Roman" w:hAnsi="Times New Roman" w:cs="Times New Roman"/>
          <w:sz w:val="28"/>
          <w:szCs w:val="28"/>
        </w:rPr>
        <w:t>расходов запланирован на 2025 год в сумме 63,52 млн рублей</w:t>
      </w:r>
      <w:r w:rsidR="00F80BE4">
        <w:rPr>
          <w:rFonts w:ascii="Times New Roman" w:hAnsi="Times New Roman" w:cs="Times New Roman"/>
          <w:sz w:val="28"/>
          <w:szCs w:val="28"/>
        </w:rPr>
        <w:t xml:space="preserve"> (</w:t>
      </w:r>
      <w:r w:rsidR="004D32BF">
        <w:rPr>
          <w:rFonts w:ascii="Times New Roman" w:hAnsi="Times New Roman" w:cs="Times New Roman"/>
          <w:sz w:val="28"/>
          <w:szCs w:val="28"/>
        </w:rPr>
        <w:t xml:space="preserve">утверждено </w:t>
      </w:r>
      <w:r w:rsidR="00F80BE4">
        <w:rPr>
          <w:rFonts w:ascii="Times New Roman" w:hAnsi="Times New Roman" w:cs="Times New Roman"/>
          <w:sz w:val="28"/>
          <w:szCs w:val="28"/>
        </w:rPr>
        <w:t xml:space="preserve">Законом № 495-КЗ </w:t>
      </w:r>
      <w:r w:rsidR="004D32BF">
        <w:rPr>
          <w:rFonts w:ascii="Times New Roman" w:hAnsi="Times New Roman" w:cs="Times New Roman"/>
          <w:sz w:val="28"/>
          <w:szCs w:val="28"/>
        </w:rPr>
        <w:t>на 2024 год 71,91 млн рублей, на 2025 год 40,86 млн рублей</w:t>
      </w:r>
      <w:r w:rsidR="00F80BE4">
        <w:rPr>
          <w:rFonts w:ascii="Times New Roman" w:hAnsi="Times New Roman" w:cs="Times New Roman"/>
          <w:sz w:val="28"/>
          <w:szCs w:val="28"/>
        </w:rPr>
        <w:t>)</w:t>
      </w:r>
      <w:r w:rsidR="004D32BF">
        <w:rPr>
          <w:rFonts w:ascii="Times New Roman" w:hAnsi="Times New Roman" w:cs="Times New Roman"/>
          <w:sz w:val="28"/>
          <w:szCs w:val="28"/>
        </w:rPr>
        <w:t>.</w:t>
      </w:r>
    </w:p>
    <w:p w14:paraId="7EBC1137" w14:textId="460A7637" w:rsidR="00BE723E" w:rsidRPr="00007F4C" w:rsidRDefault="00BE723E" w:rsidP="00BE723E">
      <w:pPr>
        <w:spacing w:after="0" w:line="240" w:lineRule="auto"/>
        <w:ind w:firstLine="708"/>
        <w:jc w:val="both"/>
        <w:rPr>
          <w:rFonts w:ascii="Times New Roman" w:hAnsi="Times New Roman" w:cs="Times New Roman"/>
          <w:sz w:val="28"/>
          <w:szCs w:val="28"/>
        </w:rPr>
      </w:pPr>
      <w:r w:rsidRPr="00007F4C">
        <w:rPr>
          <w:rFonts w:ascii="Times New Roman" w:hAnsi="Times New Roman" w:cs="Times New Roman"/>
          <w:sz w:val="28"/>
          <w:szCs w:val="28"/>
        </w:rPr>
        <w:lastRenderedPageBreak/>
        <w:t xml:space="preserve">Министерством здравоохранения Приморского края расходы на 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 запланированы </w:t>
      </w:r>
      <w:r w:rsidR="00007F4C" w:rsidRPr="00007F4C">
        <w:rPr>
          <w:rFonts w:ascii="Times New Roman" w:hAnsi="Times New Roman" w:cs="Times New Roman"/>
          <w:sz w:val="28"/>
          <w:szCs w:val="28"/>
        </w:rPr>
        <w:t xml:space="preserve">в сумме 4,41 млн рублей, что выше утвержденного на 2025 год (0,77 млн рублей). </w:t>
      </w:r>
    </w:p>
    <w:p w14:paraId="0FED5C20" w14:textId="138AFB40" w:rsidR="00BE723E" w:rsidRPr="00007F4C" w:rsidRDefault="00BE723E" w:rsidP="00BE723E">
      <w:pPr>
        <w:spacing w:after="0" w:line="240" w:lineRule="auto"/>
        <w:ind w:firstLine="709"/>
        <w:jc w:val="both"/>
        <w:rPr>
          <w:rFonts w:ascii="Times New Roman" w:hAnsi="Times New Roman" w:cs="Times New Roman"/>
          <w:sz w:val="28"/>
          <w:szCs w:val="28"/>
        </w:rPr>
      </w:pPr>
      <w:r w:rsidRPr="00007F4C">
        <w:rPr>
          <w:rFonts w:ascii="Times New Roman" w:hAnsi="Times New Roman" w:cs="Times New Roman"/>
          <w:sz w:val="28"/>
          <w:szCs w:val="28"/>
        </w:rPr>
        <w:t xml:space="preserve">Министерством образования Приморского края на совершенствование обучения детей основам правил дорожного движения и привития им навыков безопасного поведения на дорогах запланированы средства в сумме </w:t>
      </w:r>
      <w:r w:rsidR="00007F4C" w:rsidRPr="00007F4C">
        <w:rPr>
          <w:rFonts w:ascii="Times New Roman" w:hAnsi="Times New Roman" w:cs="Times New Roman"/>
          <w:sz w:val="28"/>
          <w:szCs w:val="28"/>
        </w:rPr>
        <w:t>5,4</w:t>
      </w:r>
      <w:r w:rsidRPr="00007F4C">
        <w:rPr>
          <w:rFonts w:ascii="Times New Roman" w:hAnsi="Times New Roman" w:cs="Times New Roman"/>
          <w:sz w:val="28"/>
          <w:szCs w:val="28"/>
        </w:rPr>
        <w:t xml:space="preserve"> млн рублей (в Законе № </w:t>
      </w:r>
      <w:r w:rsidR="00007F4C" w:rsidRPr="00007F4C">
        <w:rPr>
          <w:rFonts w:ascii="Times New Roman" w:hAnsi="Times New Roman" w:cs="Times New Roman"/>
          <w:sz w:val="28"/>
          <w:szCs w:val="28"/>
        </w:rPr>
        <w:t>495</w:t>
      </w:r>
      <w:r w:rsidRPr="00007F4C">
        <w:rPr>
          <w:rFonts w:ascii="Times New Roman" w:hAnsi="Times New Roman" w:cs="Times New Roman"/>
          <w:sz w:val="28"/>
          <w:szCs w:val="28"/>
        </w:rPr>
        <w:t>-КЗ расходы на данные цели отсутствуют).</w:t>
      </w:r>
    </w:p>
    <w:p w14:paraId="1FF3F5E5" w14:textId="51D6EA84" w:rsidR="00BE723E" w:rsidRPr="00007F4C" w:rsidRDefault="00BE723E" w:rsidP="00BE723E">
      <w:pPr>
        <w:spacing w:after="0" w:line="240" w:lineRule="auto"/>
        <w:ind w:firstLine="709"/>
        <w:jc w:val="both"/>
        <w:rPr>
          <w:rFonts w:ascii="Times New Roman" w:hAnsi="Times New Roman" w:cs="Times New Roman"/>
          <w:sz w:val="28"/>
          <w:szCs w:val="28"/>
        </w:rPr>
      </w:pPr>
      <w:r w:rsidRPr="00007F4C">
        <w:rPr>
          <w:rFonts w:ascii="Times New Roman" w:hAnsi="Times New Roman" w:cs="Times New Roman"/>
          <w:sz w:val="28"/>
          <w:szCs w:val="28"/>
        </w:rPr>
        <w:t>Расходы департамента информационной политики Приморского края на повышение правового сознания и пропаганду культуры поведения участников дорожного движения составят 7,00 млн рублей (на утвержденном уровне 202</w:t>
      </w:r>
      <w:r w:rsidR="00007F4C" w:rsidRPr="00007F4C">
        <w:rPr>
          <w:rFonts w:ascii="Times New Roman" w:hAnsi="Times New Roman" w:cs="Times New Roman"/>
          <w:sz w:val="28"/>
          <w:szCs w:val="28"/>
        </w:rPr>
        <w:t>5</w:t>
      </w:r>
      <w:r w:rsidRPr="00007F4C">
        <w:rPr>
          <w:rFonts w:ascii="Times New Roman" w:hAnsi="Times New Roman" w:cs="Times New Roman"/>
          <w:sz w:val="28"/>
          <w:szCs w:val="28"/>
        </w:rPr>
        <w:t xml:space="preserve"> года). </w:t>
      </w:r>
    </w:p>
    <w:p w14:paraId="1AD82738" w14:textId="2D962441" w:rsidR="00D8789A" w:rsidRPr="006C718D" w:rsidRDefault="00D8789A" w:rsidP="00D8789A">
      <w:pPr>
        <w:spacing w:after="0" w:line="240" w:lineRule="auto"/>
        <w:ind w:firstLine="708"/>
        <w:jc w:val="both"/>
        <w:rPr>
          <w:rFonts w:ascii="Times New Roman" w:hAnsi="Times New Roman" w:cs="Times New Roman"/>
          <w:i/>
          <w:sz w:val="28"/>
          <w:szCs w:val="28"/>
        </w:rPr>
      </w:pPr>
      <w:r w:rsidRPr="006C718D">
        <w:rPr>
          <w:rFonts w:ascii="Times New Roman" w:hAnsi="Times New Roman" w:cs="Times New Roman"/>
          <w:i/>
          <w:iCs/>
          <w:color w:val="222222"/>
          <w:sz w:val="28"/>
          <w:szCs w:val="28"/>
          <w:shd w:val="clear" w:color="auto" w:fill="FFFFFF"/>
        </w:rPr>
        <w:t xml:space="preserve">Справочно: </w:t>
      </w:r>
      <w:r w:rsidR="00114C58">
        <w:rPr>
          <w:rFonts w:ascii="Times New Roman" w:eastAsia="Calibri" w:hAnsi="Times New Roman" w:cs="Times New Roman"/>
          <w:i/>
          <w:sz w:val="28"/>
          <w:szCs w:val="28"/>
        </w:rPr>
        <w:t>в</w:t>
      </w:r>
      <w:r w:rsidRPr="006C718D">
        <w:rPr>
          <w:rFonts w:ascii="Times New Roman" w:eastAsia="Calibri" w:hAnsi="Times New Roman" w:cs="Times New Roman"/>
          <w:i/>
          <w:sz w:val="28"/>
          <w:szCs w:val="28"/>
        </w:rPr>
        <w:t xml:space="preserve"> законопроекте не запланированы </w:t>
      </w:r>
      <w:r w:rsidRPr="006C718D">
        <w:rPr>
          <w:rFonts w:ascii="Times New Roman" w:hAnsi="Times New Roman" w:cs="Times New Roman"/>
          <w:i/>
          <w:sz w:val="28"/>
          <w:szCs w:val="28"/>
        </w:rPr>
        <w:t>бюджетные ассигнования за счет средств краевого бюджета на переселение граждан из аварийного жилищного фонда, а также на строительство и реконструкци</w:t>
      </w:r>
      <w:r w:rsidR="00114C58">
        <w:rPr>
          <w:rFonts w:ascii="Times New Roman" w:hAnsi="Times New Roman" w:cs="Times New Roman"/>
          <w:i/>
          <w:sz w:val="28"/>
          <w:szCs w:val="28"/>
        </w:rPr>
        <w:t>ю</w:t>
      </w:r>
      <w:r w:rsidRPr="006C718D">
        <w:rPr>
          <w:rFonts w:ascii="Times New Roman" w:hAnsi="Times New Roman" w:cs="Times New Roman"/>
          <w:i/>
          <w:sz w:val="28"/>
          <w:szCs w:val="28"/>
        </w:rPr>
        <w:t xml:space="preserve"> (модернизацию) объектов питьевого водоснабжения и водоподготовки в рамках</w:t>
      </w:r>
      <w:r w:rsidRPr="006C718D">
        <w:rPr>
          <w:i/>
          <w:color w:val="FF0000"/>
          <w:sz w:val="28"/>
          <w:szCs w:val="28"/>
        </w:rPr>
        <w:t xml:space="preserve"> </w:t>
      </w:r>
      <w:r w:rsidRPr="006C718D">
        <w:rPr>
          <w:rFonts w:ascii="Times New Roman" w:eastAsia="Calibri" w:hAnsi="Times New Roman" w:cs="Times New Roman"/>
          <w:i/>
          <w:sz w:val="28"/>
          <w:szCs w:val="28"/>
        </w:rPr>
        <w:t>ГП "</w:t>
      </w:r>
      <w:r w:rsidRPr="006C718D">
        <w:rPr>
          <w:rFonts w:ascii="Times New Roman" w:hAnsi="Times New Roman" w:cs="Times New Roman"/>
          <w:i/>
          <w:sz w:val="28"/>
          <w:szCs w:val="28"/>
        </w:rPr>
        <w:t xml:space="preserve">Обеспечение доступным жильем и качественными услугами жилищно-коммунального хозяйства населения Приморского края" </w:t>
      </w:r>
      <w:r w:rsidRPr="006C718D">
        <w:rPr>
          <w:rFonts w:ascii="Times New Roman" w:hAnsi="Times New Roman" w:cs="Times New Roman"/>
          <w:bCs/>
          <w:i/>
          <w:sz w:val="28"/>
          <w:szCs w:val="28"/>
        </w:rPr>
        <w:t>(в 2024 году мероприятия по ГП осуществлялись в рамках</w:t>
      </w:r>
      <w:r w:rsidRPr="006C718D">
        <w:rPr>
          <w:rFonts w:ascii="Times New Roman" w:hAnsi="Times New Roman" w:cs="Times New Roman"/>
          <w:i/>
          <w:sz w:val="28"/>
          <w:szCs w:val="28"/>
        </w:rPr>
        <w:t xml:space="preserve"> </w:t>
      </w:r>
      <w:r w:rsidRPr="006C718D">
        <w:rPr>
          <w:rFonts w:ascii="Times New Roman" w:eastAsia="Calibri" w:hAnsi="Times New Roman" w:cs="Times New Roman"/>
          <w:i/>
          <w:sz w:val="28"/>
          <w:szCs w:val="28"/>
        </w:rPr>
        <w:t>НП "Жилье и городская среда")</w:t>
      </w:r>
      <w:r w:rsidRPr="006C718D">
        <w:rPr>
          <w:rFonts w:ascii="Times New Roman" w:hAnsi="Times New Roman" w:cs="Times New Roman"/>
          <w:i/>
          <w:sz w:val="28"/>
          <w:szCs w:val="28"/>
        </w:rPr>
        <w:t>.</w:t>
      </w:r>
    </w:p>
    <w:p w14:paraId="71654AE9" w14:textId="58493A29" w:rsidR="00D8789A" w:rsidRPr="001E246E" w:rsidRDefault="00D8789A" w:rsidP="00D8789A">
      <w:pPr>
        <w:spacing w:after="0" w:line="240" w:lineRule="auto"/>
        <w:ind w:firstLine="708"/>
        <w:jc w:val="both"/>
        <w:rPr>
          <w:rFonts w:ascii="Times New Roman" w:eastAsia="Calibri" w:hAnsi="Times New Roman" w:cs="Times New Roman"/>
          <w:i/>
          <w:sz w:val="28"/>
          <w:szCs w:val="28"/>
        </w:rPr>
      </w:pPr>
      <w:r w:rsidRPr="001E246E">
        <w:rPr>
          <w:rFonts w:ascii="Times New Roman" w:hAnsi="Times New Roman" w:cs="Times New Roman"/>
          <w:i/>
          <w:sz w:val="28"/>
          <w:szCs w:val="28"/>
        </w:rPr>
        <w:t>Стоит отметить, что по информации Минфина России, для обеспечения задачи подпунктов "м" и "о" пункта 10 перечня № Пр-616 "Перечень поручений по реализации Послания Президента Федеральному Собранию" (далее - переч</w:t>
      </w:r>
      <w:r w:rsidR="00114C58">
        <w:rPr>
          <w:rFonts w:ascii="Times New Roman" w:hAnsi="Times New Roman" w:cs="Times New Roman"/>
          <w:i/>
          <w:sz w:val="28"/>
          <w:szCs w:val="28"/>
        </w:rPr>
        <w:t>ень</w:t>
      </w:r>
      <w:r w:rsidRPr="001E246E">
        <w:rPr>
          <w:rFonts w:ascii="Times New Roman" w:hAnsi="Times New Roman" w:cs="Times New Roman"/>
          <w:i/>
          <w:sz w:val="28"/>
          <w:szCs w:val="28"/>
        </w:rPr>
        <w:t xml:space="preserve"> № Пр-616) продлевается до 2030 года реализация федеральных проектов "Обеспечение устойчивого сокращения непригодного для проживания жилищного фонда" и "Чистая вода", что соответствует национальной цели, отраженной Указом № 309 </w:t>
      </w:r>
      <w:r w:rsidRPr="001E246E">
        <w:rPr>
          <w:rFonts w:ascii="Times New Roman" w:hAnsi="Times New Roman" w:cs="Times New Roman"/>
          <w:i/>
          <w:iCs/>
          <w:sz w:val="28"/>
          <w:szCs w:val="28"/>
          <w:shd w:val="clear" w:color="auto" w:fill="FFFFFF"/>
        </w:rPr>
        <w:t>в рамках нового нацпроекта "Инфраструктура для жизни".</w:t>
      </w:r>
    </w:p>
    <w:p w14:paraId="55F7B5FE" w14:textId="1332C03C" w:rsidR="00D8789A" w:rsidRPr="00F0252E" w:rsidRDefault="00D8789A" w:rsidP="00D8789A">
      <w:pPr>
        <w:spacing w:after="0" w:line="240" w:lineRule="auto"/>
        <w:ind w:firstLine="708"/>
        <w:jc w:val="both"/>
        <w:rPr>
          <w:rFonts w:ascii="Times New Roman" w:hAnsi="Times New Roman" w:cs="Times New Roman"/>
          <w:i/>
          <w:sz w:val="28"/>
          <w:szCs w:val="28"/>
        </w:rPr>
      </w:pPr>
      <w:r w:rsidRPr="001E246E">
        <w:rPr>
          <w:rFonts w:ascii="Times New Roman" w:hAnsi="Times New Roman" w:cs="Times New Roman"/>
          <w:i/>
          <w:sz w:val="28"/>
          <w:szCs w:val="28"/>
        </w:rPr>
        <w:t xml:space="preserve">Согласно информации, размещенной </w:t>
      </w:r>
      <w:r w:rsidRPr="006C718D">
        <w:rPr>
          <w:rFonts w:ascii="Times New Roman" w:hAnsi="Times New Roman" w:cs="Times New Roman"/>
          <w:i/>
          <w:sz w:val="28"/>
          <w:szCs w:val="28"/>
        </w:rPr>
        <w:t xml:space="preserve">на официальном сайте Законодательного Собрания Приморского края 21.10.2024, в настоящее время министерство строительства Приморского края совместно с Фондом развития территорий РФ и органами местного самоуправления формирует новую региональную адресную программу по переселению граждан из аварийного жилищного фонда, признанного таковым после </w:t>
      </w:r>
      <w:r w:rsidR="002F44D8">
        <w:rPr>
          <w:rFonts w:ascii="Times New Roman" w:hAnsi="Times New Roman" w:cs="Times New Roman"/>
          <w:i/>
          <w:sz w:val="28"/>
          <w:szCs w:val="28"/>
        </w:rPr>
        <w:t>0</w:t>
      </w:r>
      <w:r w:rsidRPr="006C718D">
        <w:rPr>
          <w:rFonts w:ascii="Times New Roman" w:hAnsi="Times New Roman" w:cs="Times New Roman"/>
          <w:i/>
          <w:sz w:val="28"/>
          <w:szCs w:val="28"/>
        </w:rPr>
        <w:t>1</w:t>
      </w:r>
      <w:r w:rsidR="002F44D8">
        <w:rPr>
          <w:rFonts w:ascii="Times New Roman" w:hAnsi="Times New Roman" w:cs="Times New Roman"/>
          <w:i/>
          <w:sz w:val="28"/>
          <w:szCs w:val="28"/>
        </w:rPr>
        <w:t>.01.</w:t>
      </w:r>
      <w:r w:rsidRPr="006C718D">
        <w:rPr>
          <w:rFonts w:ascii="Times New Roman" w:hAnsi="Times New Roman" w:cs="Times New Roman"/>
          <w:i/>
          <w:sz w:val="28"/>
          <w:szCs w:val="28"/>
        </w:rPr>
        <w:t xml:space="preserve">2017, в соответствии с которой в течение следующих пяти лет планируется расселить около 124 </w:t>
      </w:r>
      <w:r w:rsidRPr="00F0252E">
        <w:rPr>
          <w:rFonts w:ascii="Times New Roman" w:hAnsi="Times New Roman" w:cs="Times New Roman"/>
          <w:i/>
          <w:sz w:val="28"/>
          <w:szCs w:val="28"/>
        </w:rPr>
        <w:t xml:space="preserve">тыс. кв. м. аварийного фонда и обеспечить новым жильем 6,9 тыс. человек в Приморском крае. </w:t>
      </w:r>
    </w:p>
    <w:p w14:paraId="1B0DBA1A" w14:textId="5C557C9D" w:rsidR="00D8789A" w:rsidRPr="00F0252E" w:rsidRDefault="00D8789A" w:rsidP="00D8789A">
      <w:pPr>
        <w:spacing w:after="0" w:line="240" w:lineRule="auto"/>
        <w:ind w:firstLine="708"/>
        <w:jc w:val="both"/>
        <w:rPr>
          <w:rFonts w:ascii="Times New Roman" w:hAnsi="Times New Roman" w:cs="Times New Roman"/>
          <w:i/>
          <w:sz w:val="28"/>
          <w:szCs w:val="28"/>
        </w:rPr>
      </w:pPr>
      <w:r w:rsidRPr="00F0252E">
        <w:rPr>
          <w:rFonts w:ascii="Times New Roman" w:hAnsi="Times New Roman" w:cs="Times New Roman"/>
          <w:i/>
          <w:sz w:val="28"/>
          <w:szCs w:val="28"/>
        </w:rPr>
        <w:t xml:space="preserve">За 9 месяцев 2024 года по РП "Обеспечение устойчивого сокращения непригодного для проживания жилищного фонда" финансирование мероприятий по переселению во Владивостокском и Уссурийском ГО </w:t>
      </w:r>
      <w:r w:rsidR="005A1675" w:rsidRPr="00F0252E">
        <w:rPr>
          <w:rFonts w:ascii="Times New Roman" w:hAnsi="Times New Roman" w:cs="Times New Roman"/>
          <w:i/>
          <w:sz w:val="28"/>
          <w:szCs w:val="28"/>
        </w:rPr>
        <w:t>составило 26,5 %.</w:t>
      </w:r>
      <w:r w:rsidRPr="00F0252E">
        <w:rPr>
          <w:rFonts w:ascii="Times New Roman" w:hAnsi="Times New Roman" w:cs="Times New Roman"/>
          <w:i/>
          <w:sz w:val="28"/>
          <w:szCs w:val="28"/>
        </w:rPr>
        <w:t xml:space="preserve"> По данным ГИС "Электронный бюджет" подсистемы управления национальными проектами на 01.10.2024 переселено 5,74 тыс. </w:t>
      </w:r>
      <w:r w:rsidRPr="00F0252E">
        <w:rPr>
          <w:rFonts w:ascii="Times New Roman" w:hAnsi="Times New Roman" w:cs="Times New Roman"/>
          <w:i/>
          <w:sz w:val="28"/>
          <w:szCs w:val="28"/>
        </w:rPr>
        <w:lastRenderedPageBreak/>
        <w:t>человек, из 106,32 тыс. кв. м аварийного жилищного фонда. По состоянию на 01.10.2024 техническая готовность объектов (4 строящихся дома</w:t>
      </w:r>
      <w:r w:rsidR="00E66BFE" w:rsidRPr="00F0252E">
        <w:t xml:space="preserve"> </w:t>
      </w:r>
      <w:r w:rsidR="00E66BFE" w:rsidRPr="00F0252E">
        <w:rPr>
          <w:rFonts w:ascii="Times New Roman" w:hAnsi="Times New Roman" w:cs="Times New Roman"/>
          <w:i/>
          <w:sz w:val="28"/>
          <w:szCs w:val="28"/>
        </w:rPr>
        <w:t>во Владивостокском ГО</w:t>
      </w:r>
      <w:r w:rsidRPr="00F0252E">
        <w:rPr>
          <w:rFonts w:ascii="Times New Roman" w:hAnsi="Times New Roman" w:cs="Times New Roman"/>
          <w:i/>
          <w:sz w:val="28"/>
          <w:szCs w:val="28"/>
        </w:rPr>
        <w:t>) от 65 до 70 %.</w:t>
      </w:r>
    </w:p>
    <w:p w14:paraId="78A92F57" w14:textId="2E89C399" w:rsidR="00D8789A" w:rsidRPr="00F0252E" w:rsidRDefault="00D8789A" w:rsidP="00D8789A">
      <w:pPr>
        <w:spacing w:after="0" w:line="240" w:lineRule="auto"/>
        <w:jc w:val="both"/>
        <w:rPr>
          <w:rFonts w:ascii="Times New Roman" w:hAnsi="Times New Roman" w:cs="Times New Roman"/>
          <w:i/>
          <w:sz w:val="28"/>
          <w:szCs w:val="28"/>
        </w:rPr>
      </w:pPr>
      <w:r w:rsidRPr="00F0252E">
        <w:rPr>
          <w:rFonts w:ascii="Times New Roman" w:hAnsi="Times New Roman" w:cs="Times New Roman"/>
          <w:i/>
          <w:sz w:val="28"/>
          <w:szCs w:val="28"/>
        </w:rPr>
        <w:tab/>
        <w:t xml:space="preserve">За 9 месяцев 2024 года по РП "Чистая вода" исполнение 38,35 %. </w:t>
      </w:r>
      <w:r w:rsidR="00F0252E" w:rsidRPr="00F0252E">
        <w:rPr>
          <w:rFonts w:ascii="Times New Roman" w:hAnsi="Times New Roman" w:cs="Times New Roman"/>
          <w:i/>
          <w:sz w:val="28"/>
          <w:szCs w:val="28"/>
        </w:rPr>
        <w:t>В 2024 году и</w:t>
      </w:r>
      <w:r w:rsidRPr="00F0252E">
        <w:rPr>
          <w:rFonts w:ascii="Times New Roman" w:hAnsi="Times New Roman" w:cs="Times New Roman"/>
          <w:i/>
          <w:sz w:val="28"/>
          <w:szCs w:val="28"/>
        </w:rPr>
        <w:t xml:space="preserve">сполнение целевого показателя "количество построенных и реконструированных крупных объектов питьевого водоснабжения нарастающим итогом" </w:t>
      </w:r>
      <w:r w:rsidR="00E912E4">
        <w:rPr>
          <w:rFonts w:ascii="Times New Roman" w:hAnsi="Times New Roman" w:cs="Times New Roman"/>
          <w:i/>
          <w:sz w:val="28"/>
          <w:szCs w:val="28"/>
        </w:rPr>
        <w:t>–</w:t>
      </w:r>
      <w:r w:rsidRPr="00F0252E">
        <w:rPr>
          <w:rFonts w:ascii="Times New Roman" w:hAnsi="Times New Roman" w:cs="Times New Roman"/>
          <w:i/>
          <w:sz w:val="28"/>
          <w:szCs w:val="28"/>
        </w:rPr>
        <w:t xml:space="preserve"> 15 объектов, </w:t>
      </w:r>
      <w:r w:rsidR="00F0252E" w:rsidRPr="00F0252E">
        <w:rPr>
          <w:rFonts w:ascii="Times New Roman" w:hAnsi="Times New Roman" w:cs="Times New Roman"/>
          <w:i/>
          <w:sz w:val="28"/>
          <w:szCs w:val="28"/>
        </w:rPr>
        <w:t>из которых 3</w:t>
      </w:r>
      <w:r w:rsidRPr="00F0252E">
        <w:rPr>
          <w:rFonts w:ascii="Times New Roman" w:hAnsi="Times New Roman" w:cs="Times New Roman"/>
          <w:i/>
          <w:sz w:val="28"/>
          <w:szCs w:val="28"/>
        </w:rPr>
        <w:t xml:space="preserve"> объекта планируются ввести в декабре 2024 года.</w:t>
      </w:r>
    </w:p>
    <w:p w14:paraId="0D8A09C8" w14:textId="1A2F8886" w:rsidR="00D8789A" w:rsidRPr="00F0252E" w:rsidRDefault="00736E99" w:rsidP="00D8789A">
      <w:pPr>
        <w:spacing w:after="0" w:line="240" w:lineRule="auto"/>
        <w:ind w:firstLine="720"/>
        <w:jc w:val="both"/>
        <w:rPr>
          <w:rFonts w:ascii="Times New Roman" w:hAnsi="Times New Roman" w:cs="Times New Roman"/>
          <w:i/>
          <w:sz w:val="28"/>
          <w:szCs w:val="28"/>
        </w:rPr>
      </w:pPr>
      <w:r w:rsidRPr="00F0252E">
        <w:rPr>
          <w:rFonts w:ascii="Times New Roman" w:hAnsi="Times New Roman" w:cs="Times New Roman"/>
          <w:i/>
          <w:sz w:val="28"/>
          <w:szCs w:val="28"/>
        </w:rPr>
        <w:t>В настоящее время п</w:t>
      </w:r>
      <w:r w:rsidR="00D8789A" w:rsidRPr="00F0252E">
        <w:rPr>
          <w:rFonts w:ascii="Times New Roman" w:hAnsi="Times New Roman" w:cs="Times New Roman"/>
          <w:i/>
          <w:sz w:val="28"/>
          <w:szCs w:val="28"/>
        </w:rPr>
        <w:t xml:space="preserve">о ГП </w:t>
      </w:r>
      <w:r w:rsidR="00D8789A" w:rsidRPr="00F0252E">
        <w:rPr>
          <w:rFonts w:ascii="Times New Roman" w:eastAsia="Times New Roman" w:hAnsi="Times New Roman" w:cs="Times New Roman"/>
          <w:i/>
          <w:sz w:val="28"/>
          <w:szCs w:val="28"/>
          <w:lang w:eastAsia="ru-RU"/>
        </w:rPr>
        <w:t xml:space="preserve">"Формирование современной городской среды муниципальных образований Приморского края" отсутствует информация о распределении бюджету Приморского края </w:t>
      </w:r>
      <w:r w:rsidR="00D8789A" w:rsidRPr="00F0252E">
        <w:rPr>
          <w:rFonts w:ascii="Times New Roman" w:hAnsi="Times New Roman" w:cs="Times New Roman"/>
          <w:i/>
          <w:sz w:val="28"/>
          <w:szCs w:val="28"/>
        </w:rPr>
        <w:t>бюджетных ассигнований федерального бюджета на софинансирование расходных обязательств субъектов РФ, возникающих при осуществлении мероприятий, предусмотренных программами формирования современной городской среды.</w:t>
      </w:r>
    </w:p>
    <w:p w14:paraId="03A5E3CC" w14:textId="77777777" w:rsidR="00D8789A" w:rsidRPr="00E90795" w:rsidRDefault="00D8789A" w:rsidP="00D8789A">
      <w:pPr>
        <w:spacing w:after="0" w:line="240" w:lineRule="auto"/>
        <w:ind w:firstLine="720"/>
        <w:jc w:val="both"/>
        <w:rPr>
          <w:i/>
          <w:sz w:val="28"/>
          <w:szCs w:val="28"/>
        </w:rPr>
      </w:pPr>
      <w:r w:rsidRPr="00F0252E">
        <w:rPr>
          <w:rFonts w:ascii="Times New Roman" w:hAnsi="Times New Roman" w:cs="Times New Roman"/>
          <w:i/>
          <w:sz w:val="28"/>
          <w:szCs w:val="28"/>
        </w:rPr>
        <w:t xml:space="preserve">По информации Минфина России, для обеспечения задачи подпункта "к" пункта 12 перечня № Пр-616 по выделению в 2025–2030 годах бюджетных ассигнований федерального бюджета на софинансирование расходных обязательств субъектов РФ, возникающих при осуществлении мероприятий, предусмотренных </w:t>
      </w:r>
      <w:r w:rsidRPr="006C718D">
        <w:rPr>
          <w:rFonts w:ascii="Times New Roman" w:hAnsi="Times New Roman" w:cs="Times New Roman"/>
          <w:i/>
          <w:sz w:val="28"/>
          <w:szCs w:val="28"/>
        </w:rPr>
        <w:t xml:space="preserve">программами формирования современной городской среды, ежегодно законопроектом в рамках реализации федерального проекта "Формирование комфортной городской среды" НП "Инфраструктура для жизни" предусматриваются бюджетные ассигнования федерального </w:t>
      </w:r>
      <w:r w:rsidRPr="00E90795">
        <w:rPr>
          <w:rFonts w:ascii="Times New Roman" w:hAnsi="Times New Roman" w:cs="Times New Roman"/>
          <w:i/>
          <w:sz w:val="28"/>
          <w:szCs w:val="28"/>
        </w:rPr>
        <w:t>бюджета в 2025–2027 годах.</w:t>
      </w:r>
    </w:p>
    <w:p w14:paraId="708E3221" w14:textId="77777777" w:rsidR="00934701" w:rsidRPr="00E90795" w:rsidRDefault="00934701" w:rsidP="00934701">
      <w:pPr>
        <w:spacing w:after="0" w:line="240" w:lineRule="auto"/>
        <w:ind w:firstLine="709"/>
        <w:jc w:val="both"/>
        <w:rPr>
          <w:rFonts w:ascii="Times New Roman" w:eastAsia="Calibri" w:hAnsi="Times New Roman" w:cs="Times New Roman"/>
          <w:b/>
          <w:sz w:val="28"/>
          <w:szCs w:val="28"/>
        </w:rPr>
      </w:pPr>
    </w:p>
    <w:p w14:paraId="7C25BACF" w14:textId="28C0E02C" w:rsidR="009E27A2" w:rsidRPr="00754032" w:rsidRDefault="00243DE2" w:rsidP="00552756">
      <w:pPr>
        <w:spacing w:after="0" w:line="240" w:lineRule="auto"/>
        <w:rPr>
          <w:rFonts w:ascii="Times New Roman" w:hAnsi="Times New Roman" w:cs="Times New Roman"/>
          <w:b/>
          <w:sz w:val="28"/>
          <w:szCs w:val="28"/>
        </w:rPr>
      </w:pPr>
      <w:r w:rsidRPr="00E90795">
        <w:rPr>
          <w:rFonts w:ascii="Times New Roman" w:hAnsi="Times New Roman" w:cs="Times New Roman"/>
          <w:sz w:val="28"/>
          <w:szCs w:val="28"/>
        </w:rPr>
        <w:tab/>
      </w:r>
      <w:r w:rsidRPr="00E90795">
        <w:rPr>
          <w:rFonts w:ascii="Times New Roman" w:hAnsi="Times New Roman" w:cs="Times New Roman"/>
          <w:b/>
          <w:sz w:val="28"/>
          <w:szCs w:val="28"/>
        </w:rPr>
        <w:t>НП "</w:t>
      </w:r>
      <w:r w:rsidRPr="00754032">
        <w:rPr>
          <w:rFonts w:ascii="Times New Roman" w:hAnsi="Times New Roman" w:cs="Times New Roman"/>
          <w:b/>
          <w:sz w:val="28"/>
          <w:szCs w:val="28"/>
        </w:rPr>
        <w:t>Кадры"</w:t>
      </w:r>
    </w:p>
    <w:p w14:paraId="7CE2682E" w14:textId="05F4D3A6" w:rsidR="004B09C1" w:rsidRDefault="004B09C1" w:rsidP="00754032">
      <w:pPr>
        <w:spacing w:after="0" w:line="240" w:lineRule="auto"/>
        <w:ind w:firstLine="709"/>
        <w:contextualSpacing/>
        <w:jc w:val="both"/>
        <w:rPr>
          <w:rFonts w:ascii="Times New Roman" w:eastAsia="Times New Roman" w:hAnsi="Times New Roman" w:cs="Times New Roman"/>
          <w:sz w:val="28"/>
          <w:szCs w:val="28"/>
          <w:lang w:eastAsia="ru-RU"/>
        </w:rPr>
      </w:pPr>
      <w:r w:rsidRPr="004B09C1">
        <w:rPr>
          <w:rFonts w:ascii="Times New Roman" w:eastAsia="Times New Roman" w:hAnsi="Times New Roman" w:cs="Times New Roman"/>
          <w:sz w:val="28"/>
          <w:szCs w:val="28"/>
          <w:lang w:eastAsia="ru-RU"/>
        </w:rPr>
        <w:t xml:space="preserve">Мероприятия данного НП в 2024 году реализовывались в рамках </w:t>
      </w:r>
      <w:r w:rsidRPr="004B09C1">
        <w:rPr>
          <w:rFonts w:ascii="Times New Roman" w:eastAsia="Times New Roman" w:hAnsi="Times New Roman" w:cs="Times New Roman"/>
          <w:sz w:val="28"/>
          <w:szCs w:val="28"/>
          <w:u w:val="single"/>
          <w:lang w:eastAsia="ru-RU"/>
        </w:rPr>
        <w:t>РП "Содействие занятости"</w:t>
      </w:r>
      <w:r w:rsidRPr="004B09C1">
        <w:rPr>
          <w:rFonts w:ascii="Times New Roman" w:eastAsia="Times New Roman" w:hAnsi="Times New Roman" w:cs="Times New Roman"/>
          <w:sz w:val="28"/>
          <w:szCs w:val="28"/>
          <w:lang w:eastAsia="ru-RU"/>
        </w:rPr>
        <w:t xml:space="preserve"> НП "Демография"</w:t>
      </w:r>
      <w:r w:rsidR="005B485D">
        <w:rPr>
          <w:rFonts w:ascii="Times New Roman" w:eastAsia="Times New Roman" w:hAnsi="Times New Roman" w:cs="Times New Roman"/>
          <w:sz w:val="28"/>
          <w:szCs w:val="28"/>
          <w:lang w:eastAsia="ru-RU"/>
        </w:rPr>
        <w:t>, которые с</w:t>
      </w:r>
      <w:r>
        <w:rPr>
          <w:rFonts w:ascii="Times New Roman" w:eastAsia="Times New Roman" w:hAnsi="Times New Roman" w:cs="Times New Roman"/>
          <w:sz w:val="28"/>
          <w:szCs w:val="28"/>
          <w:lang w:eastAsia="ru-RU"/>
        </w:rPr>
        <w:t xml:space="preserve"> 2025 года </w:t>
      </w:r>
      <w:r w:rsidR="00A32197">
        <w:rPr>
          <w:rFonts w:ascii="Times New Roman" w:eastAsia="Times New Roman" w:hAnsi="Times New Roman" w:cs="Times New Roman"/>
          <w:sz w:val="28"/>
          <w:szCs w:val="28"/>
          <w:lang w:eastAsia="ru-RU"/>
        </w:rPr>
        <w:t xml:space="preserve">планируются </w:t>
      </w:r>
      <w:r>
        <w:rPr>
          <w:rFonts w:ascii="Times New Roman" w:eastAsia="Times New Roman" w:hAnsi="Times New Roman" w:cs="Times New Roman"/>
          <w:sz w:val="28"/>
          <w:szCs w:val="28"/>
          <w:lang w:eastAsia="ru-RU"/>
        </w:rPr>
        <w:t>в нов</w:t>
      </w:r>
      <w:r w:rsidR="00A32197">
        <w:rPr>
          <w:rFonts w:ascii="Times New Roman" w:eastAsia="Times New Roman" w:hAnsi="Times New Roman" w:cs="Times New Roman"/>
          <w:sz w:val="28"/>
          <w:szCs w:val="28"/>
          <w:lang w:eastAsia="ru-RU"/>
        </w:rPr>
        <w:t>ом</w:t>
      </w:r>
      <w:r>
        <w:rPr>
          <w:rFonts w:ascii="Times New Roman" w:eastAsia="Times New Roman" w:hAnsi="Times New Roman" w:cs="Times New Roman"/>
          <w:sz w:val="28"/>
          <w:szCs w:val="28"/>
          <w:lang w:eastAsia="ru-RU"/>
        </w:rPr>
        <w:t xml:space="preserve"> НП</w:t>
      </w:r>
      <w:r w:rsidR="00956D30">
        <w:rPr>
          <w:rFonts w:ascii="Times New Roman" w:eastAsia="Times New Roman" w:hAnsi="Times New Roman" w:cs="Times New Roman"/>
          <w:sz w:val="28"/>
          <w:szCs w:val="28"/>
          <w:lang w:eastAsia="ru-RU"/>
        </w:rPr>
        <w:t xml:space="preserve"> "Кадры"</w:t>
      </w:r>
      <w:r>
        <w:rPr>
          <w:rFonts w:ascii="Times New Roman" w:eastAsia="Times New Roman" w:hAnsi="Times New Roman" w:cs="Times New Roman"/>
          <w:sz w:val="28"/>
          <w:szCs w:val="28"/>
          <w:lang w:eastAsia="ru-RU"/>
        </w:rPr>
        <w:t>.</w:t>
      </w:r>
    </w:p>
    <w:p w14:paraId="14F79317" w14:textId="7230079F" w:rsidR="004B09C1" w:rsidRPr="004B09C1" w:rsidRDefault="00A32197" w:rsidP="00754032">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2025 году м</w:t>
      </w:r>
      <w:r w:rsidR="004B09C1" w:rsidRPr="004B09C1">
        <w:rPr>
          <w:rFonts w:ascii="Times New Roman" w:eastAsia="Times New Roman" w:hAnsi="Times New Roman" w:cs="Times New Roman"/>
          <w:sz w:val="28"/>
          <w:szCs w:val="28"/>
          <w:lang w:eastAsia="ru-RU"/>
        </w:rPr>
        <w:t>ероприятия</w:t>
      </w:r>
      <w:r>
        <w:rPr>
          <w:rFonts w:ascii="Times New Roman" w:eastAsia="Times New Roman" w:hAnsi="Times New Roman" w:cs="Times New Roman"/>
          <w:sz w:val="28"/>
          <w:szCs w:val="28"/>
          <w:lang w:eastAsia="ru-RU"/>
        </w:rPr>
        <w:t xml:space="preserve"> будут</w:t>
      </w:r>
      <w:r w:rsidR="004B09C1" w:rsidRPr="004B09C1">
        <w:rPr>
          <w:rFonts w:ascii="Times New Roman" w:eastAsia="Times New Roman" w:hAnsi="Times New Roman" w:cs="Times New Roman"/>
          <w:sz w:val="28"/>
          <w:szCs w:val="28"/>
          <w:lang w:eastAsia="ru-RU"/>
        </w:rPr>
        <w:t xml:space="preserve"> </w:t>
      </w:r>
      <w:r w:rsidR="004B09C1">
        <w:rPr>
          <w:rFonts w:ascii="Times New Roman" w:eastAsia="Times New Roman" w:hAnsi="Times New Roman" w:cs="Times New Roman"/>
          <w:sz w:val="28"/>
          <w:szCs w:val="28"/>
          <w:lang w:eastAsia="ru-RU"/>
        </w:rPr>
        <w:t>осуществля</w:t>
      </w:r>
      <w:r>
        <w:rPr>
          <w:rFonts w:ascii="Times New Roman" w:eastAsia="Times New Roman" w:hAnsi="Times New Roman" w:cs="Times New Roman"/>
          <w:sz w:val="28"/>
          <w:szCs w:val="28"/>
          <w:lang w:eastAsia="ru-RU"/>
        </w:rPr>
        <w:t>ться</w:t>
      </w:r>
      <w:r w:rsidR="004B09C1" w:rsidRPr="004B09C1">
        <w:rPr>
          <w:rFonts w:ascii="Times New Roman" w:eastAsia="Times New Roman" w:hAnsi="Times New Roman" w:cs="Times New Roman"/>
          <w:sz w:val="28"/>
          <w:szCs w:val="28"/>
          <w:lang w:eastAsia="ru-RU"/>
        </w:rPr>
        <w:t xml:space="preserve"> в рамках </w:t>
      </w:r>
      <w:r w:rsidR="00754032" w:rsidRPr="004B09C1">
        <w:rPr>
          <w:rFonts w:ascii="Times New Roman" w:eastAsia="Times New Roman" w:hAnsi="Times New Roman" w:cs="Times New Roman"/>
          <w:b/>
          <w:i/>
          <w:sz w:val="28"/>
          <w:szCs w:val="28"/>
          <w:lang w:eastAsia="ru-RU"/>
        </w:rPr>
        <w:t>ГП "Содействие занятости населения Приморского края"</w:t>
      </w:r>
      <w:r w:rsidR="004B09C1" w:rsidRPr="004B09C1">
        <w:rPr>
          <w:rFonts w:ascii="Times New Roman" w:eastAsia="Times New Roman" w:hAnsi="Times New Roman" w:cs="Times New Roman"/>
          <w:sz w:val="28"/>
          <w:szCs w:val="28"/>
          <w:lang w:eastAsia="ru-RU"/>
        </w:rPr>
        <w:t xml:space="preserve"> на общую сумм</w:t>
      </w:r>
      <w:r w:rsidR="005015E4">
        <w:rPr>
          <w:rFonts w:ascii="Times New Roman" w:eastAsia="Times New Roman" w:hAnsi="Times New Roman" w:cs="Times New Roman"/>
          <w:sz w:val="28"/>
          <w:szCs w:val="28"/>
          <w:lang w:eastAsia="ru-RU"/>
        </w:rPr>
        <w:t>у</w:t>
      </w:r>
      <w:r w:rsidR="004B09C1" w:rsidRPr="004B09C1">
        <w:rPr>
          <w:rFonts w:ascii="Times New Roman" w:eastAsia="Times New Roman" w:hAnsi="Times New Roman" w:cs="Times New Roman"/>
          <w:sz w:val="28"/>
          <w:szCs w:val="28"/>
          <w:lang w:eastAsia="ru-RU"/>
        </w:rPr>
        <w:t xml:space="preserve"> 546,31 млн рублей</w:t>
      </w:r>
      <w:r w:rsidR="004B09C1">
        <w:rPr>
          <w:rFonts w:ascii="Times New Roman" w:eastAsia="Times New Roman" w:hAnsi="Times New Roman" w:cs="Times New Roman"/>
          <w:sz w:val="28"/>
          <w:szCs w:val="28"/>
          <w:lang w:eastAsia="ru-RU"/>
        </w:rPr>
        <w:t>, в том числе</w:t>
      </w:r>
      <w:r w:rsidR="00B5486C">
        <w:rPr>
          <w:rFonts w:ascii="Times New Roman" w:eastAsia="Times New Roman" w:hAnsi="Times New Roman" w:cs="Times New Roman"/>
          <w:sz w:val="28"/>
          <w:szCs w:val="28"/>
          <w:lang w:eastAsia="ru-RU"/>
        </w:rPr>
        <w:t xml:space="preserve"> по</w:t>
      </w:r>
      <w:r w:rsidR="004B09C1" w:rsidRPr="004B09C1">
        <w:rPr>
          <w:rFonts w:ascii="Times New Roman" w:eastAsia="Times New Roman" w:hAnsi="Times New Roman" w:cs="Times New Roman"/>
          <w:sz w:val="28"/>
          <w:szCs w:val="28"/>
          <w:lang w:eastAsia="ru-RU"/>
        </w:rPr>
        <w:t>:</w:t>
      </w:r>
    </w:p>
    <w:p w14:paraId="35E846D2" w14:textId="07B9F0E1" w:rsidR="004B09C1" w:rsidRPr="004B09C1" w:rsidRDefault="004B09C1" w:rsidP="00754032">
      <w:pPr>
        <w:spacing w:after="0" w:line="240" w:lineRule="auto"/>
        <w:ind w:firstLine="709"/>
        <w:contextualSpacing/>
        <w:jc w:val="both"/>
        <w:rPr>
          <w:rFonts w:ascii="Times New Roman" w:eastAsia="Times New Roman" w:hAnsi="Times New Roman" w:cs="Times New Roman"/>
          <w:sz w:val="28"/>
          <w:szCs w:val="28"/>
          <w:lang w:eastAsia="ru-RU"/>
        </w:rPr>
      </w:pPr>
      <w:r w:rsidRPr="00506036">
        <w:rPr>
          <w:rFonts w:ascii="Times New Roman" w:eastAsia="Times New Roman" w:hAnsi="Times New Roman" w:cs="Times New Roman"/>
          <w:sz w:val="28"/>
          <w:szCs w:val="28"/>
          <w:u w:val="single"/>
          <w:lang w:eastAsia="ru-RU"/>
        </w:rPr>
        <w:t>РП "Управление рынком труда"</w:t>
      </w:r>
      <w:r w:rsidR="007F1751" w:rsidRPr="00CD5326">
        <w:rPr>
          <w:rFonts w:ascii="Times New Roman" w:eastAsia="Times New Roman" w:hAnsi="Times New Roman" w:cs="Times New Roman"/>
          <w:sz w:val="28"/>
          <w:szCs w:val="28"/>
          <w:lang w:eastAsia="ru-RU"/>
        </w:rPr>
        <w:t xml:space="preserve"> </w:t>
      </w:r>
      <w:r w:rsidR="00E912E4">
        <w:rPr>
          <w:rFonts w:ascii="Times New Roman" w:eastAsia="Times New Roman" w:hAnsi="Times New Roman" w:cs="Times New Roman"/>
          <w:sz w:val="28"/>
          <w:szCs w:val="28"/>
          <w:lang w:eastAsia="ru-RU"/>
        </w:rPr>
        <w:t>–</w:t>
      </w:r>
      <w:r w:rsidR="00CD5326">
        <w:rPr>
          <w:rFonts w:ascii="Times New Roman" w:eastAsia="Times New Roman" w:hAnsi="Times New Roman" w:cs="Times New Roman"/>
          <w:sz w:val="28"/>
          <w:szCs w:val="28"/>
          <w:lang w:eastAsia="ru-RU"/>
        </w:rPr>
        <w:t xml:space="preserve"> </w:t>
      </w:r>
      <w:r w:rsidR="007F1751" w:rsidRPr="007F1751">
        <w:rPr>
          <w:rFonts w:ascii="Times New Roman" w:eastAsia="Times New Roman" w:hAnsi="Times New Roman" w:cs="Times New Roman"/>
          <w:sz w:val="28"/>
          <w:szCs w:val="28"/>
          <w:lang w:eastAsia="ru-RU"/>
        </w:rPr>
        <w:t>на п</w:t>
      </w:r>
      <w:r w:rsidR="00BF3E95" w:rsidRPr="007F1751">
        <w:rPr>
          <w:rFonts w:ascii="Times New Roman" w:eastAsia="Times New Roman" w:hAnsi="Times New Roman" w:cs="Times New Roman"/>
          <w:sz w:val="28"/>
          <w:szCs w:val="28"/>
          <w:lang w:eastAsia="ru-RU"/>
        </w:rPr>
        <w:t>овышение</w:t>
      </w:r>
      <w:r w:rsidR="00BF3E95" w:rsidRPr="00BF3E95">
        <w:rPr>
          <w:rFonts w:ascii="Times New Roman" w:eastAsia="Times New Roman" w:hAnsi="Times New Roman" w:cs="Times New Roman"/>
          <w:sz w:val="28"/>
          <w:szCs w:val="28"/>
          <w:lang w:eastAsia="ru-RU"/>
        </w:rPr>
        <w:t xml:space="preserve"> эффективности службы занятости</w:t>
      </w:r>
      <w:r w:rsidR="00506036">
        <w:rPr>
          <w:rFonts w:ascii="Times New Roman" w:eastAsia="Times New Roman" w:hAnsi="Times New Roman" w:cs="Times New Roman"/>
          <w:sz w:val="28"/>
          <w:szCs w:val="28"/>
          <w:lang w:eastAsia="ru-RU"/>
        </w:rPr>
        <w:t xml:space="preserve"> (358,13 млн рублей, на утвержденном уровне 2025 года)</w:t>
      </w:r>
      <w:r w:rsidR="007F1751">
        <w:rPr>
          <w:rFonts w:ascii="Times New Roman" w:eastAsia="Times New Roman" w:hAnsi="Times New Roman" w:cs="Times New Roman"/>
          <w:sz w:val="28"/>
          <w:szCs w:val="28"/>
          <w:lang w:eastAsia="ru-RU"/>
        </w:rPr>
        <w:t>;</w:t>
      </w:r>
    </w:p>
    <w:p w14:paraId="167A367A" w14:textId="45CDA0FB" w:rsidR="004B09C1" w:rsidRPr="004B09C1" w:rsidRDefault="004B09C1" w:rsidP="00754032">
      <w:pPr>
        <w:spacing w:after="0" w:line="240" w:lineRule="auto"/>
        <w:ind w:firstLine="709"/>
        <w:contextualSpacing/>
        <w:jc w:val="both"/>
        <w:rPr>
          <w:rFonts w:ascii="Times New Roman" w:eastAsia="Times New Roman" w:hAnsi="Times New Roman" w:cs="Times New Roman"/>
          <w:sz w:val="28"/>
          <w:szCs w:val="28"/>
          <w:lang w:eastAsia="ru-RU"/>
        </w:rPr>
      </w:pPr>
      <w:r w:rsidRPr="00506036">
        <w:rPr>
          <w:rFonts w:ascii="Times New Roman" w:eastAsia="Times New Roman" w:hAnsi="Times New Roman" w:cs="Times New Roman"/>
          <w:sz w:val="28"/>
          <w:szCs w:val="28"/>
          <w:u w:val="single"/>
          <w:lang w:eastAsia="ru-RU"/>
        </w:rPr>
        <w:t>РП "Образование для рынка труда</w:t>
      </w:r>
      <w:r w:rsidR="00CD5326">
        <w:rPr>
          <w:rFonts w:ascii="Times New Roman" w:eastAsia="Times New Roman" w:hAnsi="Times New Roman" w:cs="Times New Roman"/>
          <w:sz w:val="28"/>
          <w:szCs w:val="28"/>
          <w:u w:val="single"/>
          <w:lang w:eastAsia="ru-RU"/>
        </w:rPr>
        <w:t>"</w:t>
      </w:r>
      <w:r w:rsidR="00CD5326">
        <w:rPr>
          <w:rFonts w:ascii="Times New Roman" w:eastAsia="Times New Roman" w:hAnsi="Times New Roman" w:cs="Times New Roman"/>
          <w:sz w:val="28"/>
          <w:szCs w:val="28"/>
          <w:lang w:eastAsia="ru-RU"/>
        </w:rPr>
        <w:t xml:space="preserve"> </w:t>
      </w:r>
      <w:r w:rsidR="00E912E4">
        <w:rPr>
          <w:rFonts w:ascii="Times New Roman" w:eastAsia="Times New Roman" w:hAnsi="Times New Roman" w:cs="Times New Roman"/>
          <w:sz w:val="28"/>
          <w:szCs w:val="28"/>
          <w:lang w:eastAsia="ru-RU"/>
        </w:rPr>
        <w:t>–</w:t>
      </w:r>
      <w:r w:rsidR="00CD5326">
        <w:rPr>
          <w:rFonts w:ascii="Times New Roman" w:eastAsia="Times New Roman" w:hAnsi="Times New Roman" w:cs="Times New Roman"/>
          <w:sz w:val="28"/>
          <w:szCs w:val="28"/>
          <w:lang w:eastAsia="ru-RU"/>
        </w:rPr>
        <w:t xml:space="preserve"> </w:t>
      </w:r>
      <w:r w:rsidR="007F1751" w:rsidRPr="007F1751">
        <w:rPr>
          <w:rFonts w:ascii="Times New Roman" w:eastAsia="Times New Roman" w:hAnsi="Times New Roman" w:cs="Times New Roman"/>
          <w:sz w:val="28"/>
          <w:szCs w:val="28"/>
          <w:lang w:eastAsia="ru-RU"/>
        </w:rPr>
        <w:t>на о</w:t>
      </w:r>
      <w:r w:rsidR="00506036" w:rsidRPr="007F1751">
        <w:rPr>
          <w:rFonts w:ascii="Times New Roman" w:eastAsia="Times New Roman" w:hAnsi="Times New Roman" w:cs="Times New Roman"/>
          <w:sz w:val="28"/>
          <w:szCs w:val="28"/>
          <w:lang w:eastAsia="ru-RU"/>
        </w:rPr>
        <w:t>рганизаци</w:t>
      </w:r>
      <w:r w:rsidR="007F1751">
        <w:rPr>
          <w:rFonts w:ascii="Times New Roman" w:eastAsia="Times New Roman" w:hAnsi="Times New Roman" w:cs="Times New Roman"/>
          <w:sz w:val="28"/>
          <w:szCs w:val="28"/>
          <w:lang w:eastAsia="ru-RU"/>
        </w:rPr>
        <w:t>ю</w:t>
      </w:r>
      <w:r w:rsidR="00506036" w:rsidRPr="007F1751">
        <w:rPr>
          <w:rFonts w:ascii="Times New Roman" w:eastAsia="Times New Roman" w:hAnsi="Times New Roman" w:cs="Times New Roman"/>
          <w:sz w:val="28"/>
          <w:szCs w:val="28"/>
          <w:lang w:eastAsia="ru-RU"/>
        </w:rPr>
        <w:t xml:space="preserve"> профессионального обучения и дополнительного профессионального</w:t>
      </w:r>
      <w:r w:rsidR="00506036" w:rsidRPr="00506036">
        <w:rPr>
          <w:rFonts w:ascii="Times New Roman" w:eastAsia="Times New Roman" w:hAnsi="Times New Roman" w:cs="Times New Roman"/>
          <w:sz w:val="28"/>
          <w:szCs w:val="28"/>
          <w:lang w:eastAsia="ru-RU"/>
        </w:rPr>
        <w:t xml:space="preserve"> образования работников организаций оборонно-промышленного комплекса</w:t>
      </w:r>
      <w:r w:rsidR="00506036">
        <w:rPr>
          <w:rFonts w:ascii="Times New Roman" w:eastAsia="Times New Roman" w:hAnsi="Times New Roman" w:cs="Times New Roman"/>
          <w:sz w:val="28"/>
          <w:szCs w:val="28"/>
          <w:lang w:eastAsia="ru-RU"/>
        </w:rPr>
        <w:t xml:space="preserve"> (0,18 млн рублей</w:t>
      </w:r>
      <w:r w:rsidR="0013066A">
        <w:rPr>
          <w:rFonts w:ascii="Times New Roman" w:eastAsia="Times New Roman" w:hAnsi="Times New Roman" w:cs="Times New Roman"/>
          <w:sz w:val="28"/>
          <w:szCs w:val="28"/>
          <w:lang w:eastAsia="ru-RU"/>
        </w:rPr>
        <w:t>, на 2025 год в утвержденном бюджете не планировались</w:t>
      </w:r>
      <w:r w:rsidR="00506036">
        <w:rPr>
          <w:rFonts w:ascii="Times New Roman" w:eastAsia="Times New Roman" w:hAnsi="Times New Roman" w:cs="Times New Roman"/>
          <w:sz w:val="28"/>
          <w:szCs w:val="28"/>
          <w:lang w:eastAsia="ru-RU"/>
        </w:rPr>
        <w:t>)</w:t>
      </w:r>
      <w:r w:rsidR="007F1751">
        <w:rPr>
          <w:rFonts w:ascii="Times New Roman" w:eastAsia="Times New Roman" w:hAnsi="Times New Roman" w:cs="Times New Roman"/>
          <w:sz w:val="28"/>
          <w:szCs w:val="28"/>
          <w:lang w:eastAsia="ru-RU"/>
        </w:rPr>
        <w:t>;</w:t>
      </w:r>
    </w:p>
    <w:p w14:paraId="6DD98604" w14:textId="6171166C" w:rsidR="004B09C1" w:rsidRDefault="004B09C1" w:rsidP="00754032">
      <w:pPr>
        <w:spacing w:after="0" w:line="240" w:lineRule="auto"/>
        <w:ind w:firstLine="709"/>
        <w:contextualSpacing/>
        <w:jc w:val="both"/>
        <w:rPr>
          <w:rFonts w:ascii="Times New Roman" w:eastAsia="Times New Roman" w:hAnsi="Times New Roman" w:cs="Times New Roman"/>
          <w:sz w:val="28"/>
          <w:szCs w:val="28"/>
          <w:lang w:eastAsia="ru-RU"/>
        </w:rPr>
      </w:pPr>
      <w:r w:rsidRPr="00506036">
        <w:rPr>
          <w:rFonts w:ascii="Times New Roman" w:eastAsia="Times New Roman" w:hAnsi="Times New Roman" w:cs="Times New Roman"/>
          <w:sz w:val="28"/>
          <w:szCs w:val="28"/>
          <w:u w:val="single"/>
          <w:lang w:eastAsia="ru-RU"/>
        </w:rPr>
        <w:t>РП "Активные меры содействия занятости"</w:t>
      </w:r>
      <w:r w:rsidR="00CD5326">
        <w:rPr>
          <w:rFonts w:ascii="Times New Roman" w:eastAsia="Times New Roman" w:hAnsi="Times New Roman" w:cs="Times New Roman"/>
          <w:sz w:val="28"/>
          <w:szCs w:val="28"/>
          <w:lang w:eastAsia="ru-RU"/>
        </w:rPr>
        <w:t xml:space="preserve"> </w:t>
      </w:r>
      <w:r w:rsidR="00E912E4">
        <w:rPr>
          <w:rFonts w:ascii="Times New Roman" w:eastAsia="Times New Roman" w:hAnsi="Times New Roman" w:cs="Times New Roman"/>
          <w:sz w:val="28"/>
          <w:szCs w:val="28"/>
          <w:lang w:eastAsia="ru-RU"/>
        </w:rPr>
        <w:t>–</w:t>
      </w:r>
      <w:r w:rsidR="00CD5326">
        <w:rPr>
          <w:rFonts w:ascii="Times New Roman" w:eastAsia="Times New Roman" w:hAnsi="Times New Roman" w:cs="Times New Roman"/>
          <w:sz w:val="28"/>
          <w:szCs w:val="28"/>
          <w:lang w:eastAsia="ru-RU"/>
        </w:rPr>
        <w:t xml:space="preserve"> </w:t>
      </w:r>
      <w:r w:rsidR="007F1751" w:rsidRPr="007F1751">
        <w:rPr>
          <w:rFonts w:ascii="Times New Roman" w:eastAsia="Times New Roman" w:hAnsi="Times New Roman" w:cs="Times New Roman"/>
          <w:sz w:val="28"/>
          <w:szCs w:val="28"/>
          <w:lang w:eastAsia="ru-RU"/>
        </w:rPr>
        <w:t xml:space="preserve">на </w:t>
      </w:r>
      <w:r w:rsidR="00CD5326">
        <w:rPr>
          <w:rFonts w:ascii="Times New Roman" w:eastAsia="Times New Roman" w:hAnsi="Times New Roman" w:cs="Times New Roman"/>
          <w:sz w:val="28"/>
          <w:szCs w:val="28"/>
          <w:lang w:eastAsia="ru-RU"/>
        </w:rPr>
        <w:t>р</w:t>
      </w:r>
      <w:r w:rsidR="00506036" w:rsidRPr="00506036">
        <w:rPr>
          <w:rFonts w:ascii="Times New Roman" w:eastAsia="Times New Roman" w:hAnsi="Times New Roman" w:cs="Times New Roman"/>
          <w:sz w:val="28"/>
          <w:szCs w:val="28"/>
          <w:lang w:eastAsia="ru-RU"/>
        </w:rPr>
        <w:t>еализаци</w:t>
      </w:r>
      <w:r w:rsidR="007F1751">
        <w:rPr>
          <w:rFonts w:ascii="Times New Roman" w:eastAsia="Times New Roman" w:hAnsi="Times New Roman" w:cs="Times New Roman"/>
          <w:sz w:val="28"/>
          <w:szCs w:val="28"/>
          <w:lang w:eastAsia="ru-RU"/>
        </w:rPr>
        <w:t>ю</w:t>
      </w:r>
      <w:r w:rsidR="00506036" w:rsidRPr="00506036">
        <w:rPr>
          <w:rFonts w:ascii="Times New Roman" w:eastAsia="Times New Roman" w:hAnsi="Times New Roman" w:cs="Times New Roman"/>
          <w:sz w:val="28"/>
          <w:szCs w:val="28"/>
          <w:lang w:eastAsia="ru-RU"/>
        </w:rPr>
        <w:t xml:space="preserve"> дополнительных мероприятий в сфере занятости населения (субсидии юридическим лицам </w:t>
      </w:r>
      <w:r w:rsidR="00E912E4">
        <w:rPr>
          <w:rFonts w:ascii="Times New Roman" w:eastAsia="Times New Roman" w:hAnsi="Times New Roman" w:cs="Times New Roman"/>
          <w:sz w:val="28"/>
          <w:szCs w:val="28"/>
          <w:lang w:eastAsia="ru-RU"/>
        </w:rPr>
        <w:t>–</w:t>
      </w:r>
      <w:r w:rsidR="00506036" w:rsidRPr="00506036">
        <w:rPr>
          <w:rFonts w:ascii="Times New Roman" w:eastAsia="Times New Roman" w:hAnsi="Times New Roman" w:cs="Times New Roman"/>
          <w:sz w:val="28"/>
          <w:szCs w:val="28"/>
          <w:lang w:eastAsia="ru-RU"/>
        </w:rPr>
        <w:t xml:space="preserve">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w:t>
      </w:r>
      <w:r w:rsidR="00506036">
        <w:rPr>
          <w:rFonts w:ascii="Times New Roman" w:eastAsia="Times New Roman" w:hAnsi="Times New Roman" w:cs="Times New Roman"/>
          <w:sz w:val="28"/>
          <w:szCs w:val="28"/>
          <w:lang w:eastAsia="ru-RU"/>
        </w:rPr>
        <w:t xml:space="preserve"> (188,00 млн рублей, на утвержденном уровне 2025 года).</w:t>
      </w:r>
    </w:p>
    <w:p w14:paraId="6CF25BA3" w14:textId="77777777" w:rsidR="00C60F98" w:rsidRDefault="00C60F98" w:rsidP="00754032">
      <w:pPr>
        <w:spacing w:after="0" w:line="240" w:lineRule="auto"/>
        <w:ind w:firstLine="709"/>
        <w:contextualSpacing/>
        <w:jc w:val="both"/>
        <w:rPr>
          <w:rFonts w:ascii="Times New Roman" w:eastAsia="Times New Roman" w:hAnsi="Times New Roman" w:cs="Times New Roman"/>
          <w:sz w:val="28"/>
          <w:szCs w:val="28"/>
          <w:highlight w:val="yellow"/>
          <w:lang w:eastAsia="ru-RU"/>
        </w:rPr>
      </w:pPr>
    </w:p>
    <w:p w14:paraId="0CC21592" w14:textId="1C397FBB" w:rsidR="004B09C1" w:rsidRDefault="00196C1E" w:rsidP="00754032">
      <w:pPr>
        <w:spacing w:after="0" w:line="240" w:lineRule="auto"/>
        <w:ind w:firstLine="709"/>
        <w:contextualSpacing/>
        <w:jc w:val="both"/>
        <w:rPr>
          <w:rFonts w:ascii="Times New Roman" w:eastAsia="Times New Roman" w:hAnsi="Times New Roman" w:cs="Times New Roman"/>
          <w:b/>
          <w:sz w:val="28"/>
          <w:szCs w:val="28"/>
          <w:lang w:eastAsia="ru-RU"/>
        </w:rPr>
      </w:pPr>
      <w:r w:rsidRPr="00753A5F">
        <w:rPr>
          <w:rFonts w:ascii="Times New Roman" w:eastAsia="Times New Roman" w:hAnsi="Times New Roman" w:cs="Times New Roman"/>
          <w:b/>
          <w:sz w:val="28"/>
          <w:szCs w:val="28"/>
          <w:lang w:eastAsia="ru-RU"/>
        </w:rPr>
        <w:lastRenderedPageBreak/>
        <w:t xml:space="preserve">НП "Экономика данных и цифровая трансформация </w:t>
      </w:r>
      <w:r w:rsidR="00753A5F" w:rsidRPr="00753A5F">
        <w:rPr>
          <w:rFonts w:ascii="Times New Roman" w:eastAsia="Times New Roman" w:hAnsi="Times New Roman" w:cs="Times New Roman"/>
          <w:b/>
          <w:sz w:val="28"/>
          <w:szCs w:val="28"/>
          <w:lang w:eastAsia="ru-RU"/>
        </w:rPr>
        <w:t>государства"</w:t>
      </w:r>
    </w:p>
    <w:p w14:paraId="542CDF91" w14:textId="7DF510F0" w:rsidR="00552756" w:rsidRDefault="00753A5F" w:rsidP="00753A5F">
      <w:pPr>
        <w:spacing w:after="0" w:line="240" w:lineRule="auto"/>
        <w:ind w:firstLine="709"/>
        <w:contextualSpacing/>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Мероприятия данного НП аналогичны по составу мероприятиям, реализуемым в 2024 году </w:t>
      </w:r>
      <w:r w:rsidR="00743050">
        <w:rPr>
          <w:rFonts w:ascii="Times New Roman" w:eastAsia="Times New Roman" w:hAnsi="Times New Roman" w:cs="Times New Roman"/>
          <w:sz w:val="28"/>
          <w:szCs w:val="28"/>
          <w:lang w:eastAsia="ru-RU"/>
        </w:rPr>
        <w:t xml:space="preserve">в </w:t>
      </w:r>
      <w:r w:rsidR="00552756" w:rsidRPr="00753A5F">
        <w:rPr>
          <w:rFonts w:ascii="Times New Roman" w:hAnsi="Times New Roman" w:cs="Times New Roman"/>
          <w:sz w:val="28"/>
          <w:szCs w:val="28"/>
        </w:rPr>
        <w:t>НП "Цифровая экономика"</w:t>
      </w:r>
      <w:r>
        <w:rPr>
          <w:rFonts w:ascii="Times New Roman" w:hAnsi="Times New Roman" w:cs="Times New Roman"/>
          <w:sz w:val="28"/>
          <w:szCs w:val="28"/>
        </w:rPr>
        <w:t xml:space="preserve">. </w:t>
      </w:r>
    </w:p>
    <w:p w14:paraId="64B26DEF" w14:textId="5CB719C9" w:rsidR="00D8789A" w:rsidRDefault="00D8789A" w:rsidP="00D8789A">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Законопроектом на 2025 год предусматриваются бюджетные ассигнования на реализацию НП в объеме 140,08 млн рублей, что больше утвержденных </w:t>
      </w:r>
      <w:r w:rsidR="00C60F98">
        <w:rPr>
          <w:rFonts w:ascii="Times New Roman" w:eastAsia="Calibri" w:hAnsi="Times New Roman" w:cs="Times New Roman"/>
          <w:sz w:val="28"/>
          <w:szCs w:val="28"/>
        </w:rPr>
        <w:t xml:space="preserve">Законом № 495-КЗ </w:t>
      </w:r>
      <w:r>
        <w:rPr>
          <w:rFonts w:ascii="Times New Roman" w:eastAsia="Calibri" w:hAnsi="Times New Roman" w:cs="Times New Roman"/>
          <w:sz w:val="28"/>
          <w:szCs w:val="28"/>
        </w:rPr>
        <w:t xml:space="preserve">назначений на 42,24 млн рублей (97,84 млн рублей). </w:t>
      </w:r>
    </w:p>
    <w:p w14:paraId="2C304637" w14:textId="755B082A" w:rsidR="00D8789A" w:rsidRPr="00D8789A" w:rsidRDefault="00D8789A" w:rsidP="00D8789A">
      <w:pPr>
        <w:spacing w:after="0" w:line="240" w:lineRule="auto"/>
        <w:ind w:firstLine="708"/>
        <w:jc w:val="both"/>
        <w:rPr>
          <w:rFonts w:ascii="Times New Roman" w:eastAsia="Calibri" w:hAnsi="Times New Roman" w:cs="Times New Roman"/>
          <w:sz w:val="28"/>
          <w:szCs w:val="28"/>
        </w:rPr>
      </w:pPr>
      <w:r w:rsidRPr="00D8789A">
        <w:rPr>
          <w:rFonts w:ascii="Times New Roman" w:eastAsia="Calibri" w:hAnsi="Times New Roman" w:cs="Times New Roman"/>
          <w:sz w:val="28"/>
          <w:szCs w:val="28"/>
        </w:rPr>
        <w:t xml:space="preserve">В соответствии с законопроектом в 2025 году планируется реализация мероприятий в рамках </w:t>
      </w:r>
      <w:r w:rsidRPr="00D8789A">
        <w:rPr>
          <w:rFonts w:ascii="Times New Roman" w:eastAsia="Calibri" w:hAnsi="Times New Roman" w:cs="Times New Roman"/>
          <w:b/>
          <w:i/>
          <w:sz w:val="28"/>
          <w:szCs w:val="28"/>
        </w:rPr>
        <w:t>ГП "Информационное общество"</w:t>
      </w:r>
      <w:r w:rsidRPr="00D8789A">
        <w:rPr>
          <w:rFonts w:ascii="Times New Roman" w:eastAsia="Calibri" w:hAnsi="Times New Roman" w:cs="Times New Roman"/>
          <w:i/>
          <w:sz w:val="28"/>
          <w:szCs w:val="28"/>
        </w:rPr>
        <w:t xml:space="preserve"> </w:t>
      </w:r>
      <w:r w:rsidR="009B2AFC" w:rsidRPr="008A4B6A">
        <w:rPr>
          <w:rFonts w:ascii="Times New Roman" w:eastAsia="Times New Roman" w:hAnsi="Times New Roman" w:cs="Times New Roman"/>
          <w:sz w:val="28"/>
          <w:szCs w:val="28"/>
          <w:lang w:eastAsia="ru-RU"/>
        </w:rPr>
        <w:t>КГКУ "Информационно технологический центр Приморского края"</w:t>
      </w:r>
      <w:r w:rsidR="009B2AFC">
        <w:rPr>
          <w:rFonts w:ascii="Times New Roman" w:eastAsia="Times New Roman" w:hAnsi="Times New Roman" w:cs="Times New Roman"/>
          <w:sz w:val="28"/>
          <w:szCs w:val="28"/>
          <w:lang w:eastAsia="ru-RU"/>
        </w:rPr>
        <w:t xml:space="preserve"> </w:t>
      </w:r>
      <w:r w:rsidRPr="00D8789A">
        <w:rPr>
          <w:rFonts w:ascii="Times New Roman" w:eastAsia="Calibri" w:hAnsi="Times New Roman" w:cs="Times New Roman"/>
          <w:sz w:val="28"/>
          <w:szCs w:val="28"/>
        </w:rPr>
        <w:t>через региональные проекты:</w:t>
      </w:r>
      <w:r w:rsidRPr="00D8789A">
        <w:rPr>
          <w:rFonts w:ascii="Times New Roman" w:eastAsia="Times New Roman" w:hAnsi="Times New Roman" w:cs="Times New Roman"/>
          <w:spacing w:val="-2"/>
          <w:sz w:val="28"/>
        </w:rPr>
        <w:t xml:space="preserve"> </w:t>
      </w:r>
    </w:p>
    <w:p w14:paraId="53027509" w14:textId="40F78C90" w:rsidR="00D8789A" w:rsidRPr="00D8789A" w:rsidRDefault="00D8789A" w:rsidP="00D8789A">
      <w:pPr>
        <w:spacing w:after="0" w:line="240" w:lineRule="auto"/>
        <w:ind w:firstLine="709"/>
        <w:jc w:val="both"/>
        <w:rPr>
          <w:rFonts w:ascii="Times New Roman" w:eastAsia="Times New Roman" w:hAnsi="Times New Roman" w:cs="Times New Roman"/>
          <w:sz w:val="28"/>
          <w:szCs w:val="28"/>
          <w:lang w:eastAsia="ru-RU"/>
        </w:rPr>
      </w:pPr>
      <w:r w:rsidRPr="00D8789A">
        <w:rPr>
          <w:rFonts w:ascii="Times New Roman" w:eastAsiaTheme="minorEastAsia" w:hAnsi="Times New Roman" w:cs="Times New Roman"/>
          <w:sz w:val="28"/>
          <w:szCs w:val="28"/>
          <w:u w:val="single"/>
          <w:lang w:eastAsia="ru-RU"/>
        </w:rPr>
        <w:t>"Инфраструктура кибербезопасности"</w:t>
      </w:r>
      <w:r w:rsidRPr="00D8789A">
        <w:rPr>
          <w:rFonts w:ascii="Times New Roman" w:eastAsiaTheme="minorEastAsia" w:hAnsi="Times New Roman" w:cs="Times New Roman"/>
          <w:sz w:val="28"/>
          <w:szCs w:val="28"/>
          <w:lang w:eastAsia="ru-RU"/>
        </w:rPr>
        <w:t xml:space="preserve"> – 101,28 млн рублей, или больше на 44,55 млн рублей</w:t>
      </w:r>
      <w:r w:rsidR="009B2AFC">
        <w:rPr>
          <w:rFonts w:ascii="Times New Roman" w:eastAsiaTheme="minorEastAsia" w:hAnsi="Times New Roman" w:cs="Times New Roman"/>
          <w:sz w:val="28"/>
          <w:szCs w:val="28"/>
          <w:lang w:eastAsia="ru-RU"/>
        </w:rPr>
        <w:t>, чем</w:t>
      </w:r>
      <w:r w:rsidRPr="00D8789A">
        <w:rPr>
          <w:rFonts w:ascii="Times New Roman" w:eastAsiaTheme="minorEastAsia" w:hAnsi="Times New Roman" w:cs="Times New Roman"/>
          <w:sz w:val="28"/>
          <w:szCs w:val="28"/>
          <w:lang w:eastAsia="ru-RU"/>
        </w:rPr>
        <w:t xml:space="preserve"> </w:t>
      </w:r>
      <w:r w:rsidR="009B2AFC">
        <w:rPr>
          <w:rFonts w:ascii="Times New Roman" w:eastAsiaTheme="minorEastAsia" w:hAnsi="Times New Roman" w:cs="Times New Roman"/>
          <w:sz w:val="28"/>
          <w:szCs w:val="28"/>
          <w:lang w:eastAsia="ru-RU"/>
        </w:rPr>
        <w:t xml:space="preserve">законодательно </w:t>
      </w:r>
      <w:r w:rsidRPr="00D8789A">
        <w:rPr>
          <w:rFonts w:ascii="Times New Roman" w:eastAsiaTheme="minorEastAsia" w:hAnsi="Times New Roman" w:cs="Times New Roman"/>
          <w:sz w:val="28"/>
          <w:szCs w:val="28"/>
          <w:lang w:eastAsia="ru-RU"/>
        </w:rPr>
        <w:t>утвержден</w:t>
      </w:r>
      <w:r w:rsidR="009B2AFC">
        <w:rPr>
          <w:rFonts w:ascii="Times New Roman" w:eastAsiaTheme="minorEastAsia" w:hAnsi="Times New Roman" w:cs="Times New Roman"/>
          <w:sz w:val="28"/>
          <w:szCs w:val="28"/>
          <w:lang w:eastAsia="ru-RU"/>
        </w:rPr>
        <w:t xml:space="preserve">о </w:t>
      </w:r>
      <w:r w:rsidRPr="00D8789A">
        <w:rPr>
          <w:rFonts w:ascii="Times New Roman" w:eastAsiaTheme="minorEastAsia" w:hAnsi="Times New Roman" w:cs="Times New Roman"/>
          <w:sz w:val="28"/>
          <w:szCs w:val="28"/>
          <w:lang w:eastAsia="ru-RU"/>
        </w:rPr>
        <w:t xml:space="preserve">на 2025 год (в Законе № 495-КЗ на 2025 год объемы предусмотрены по РП "Информационная безопасность" – 56,73 млн рублей). </w:t>
      </w:r>
      <w:r w:rsidRPr="00D8789A">
        <w:rPr>
          <w:rFonts w:ascii="Times New Roman" w:eastAsia="Times New Roman" w:hAnsi="Times New Roman" w:cs="Times New Roman"/>
          <w:sz w:val="28"/>
          <w:szCs w:val="28"/>
          <w:lang w:eastAsia="ru-RU"/>
        </w:rPr>
        <w:t>Увеличение расходов запланировано</w:t>
      </w:r>
      <w:r w:rsidR="00357AE4">
        <w:rPr>
          <w:rFonts w:ascii="Times New Roman" w:eastAsia="Times New Roman" w:hAnsi="Times New Roman" w:cs="Times New Roman"/>
          <w:sz w:val="28"/>
          <w:szCs w:val="28"/>
          <w:lang w:eastAsia="ru-RU"/>
        </w:rPr>
        <w:t xml:space="preserve"> </w:t>
      </w:r>
      <w:r w:rsidRPr="00D8789A">
        <w:rPr>
          <w:rFonts w:ascii="Times New Roman" w:eastAsia="Times New Roman" w:hAnsi="Times New Roman" w:cs="Times New Roman"/>
          <w:sz w:val="28"/>
          <w:szCs w:val="28"/>
          <w:lang w:eastAsia="ru-RU"/>
        </w:rPr>
        <w:t xml:space="preserve">на мероприятия: продление неисключительных прав на использование ПО системы мониторинга ИБ, продление сертификата активации сервиса техподдержки ПО </w:t>
      </w:r>
      <w:proofErr w:type="spellStart"/>
      <w:r w:rsidRPr="00D8789A">
        <w:rPr>
          <w:rFonts w:ascii="Times New Roman" w:eastAsia="Times New Roman" w:hAnsi="Times New Roman" w:cs="Times New Roman"/>
          <w:sz w:val="28"/>
          <w:szCs w:val="28"/>
          <w:lang w:eastAsia="ru-RU"/>
        </w:rPr>
        <w:t>ViPNet</w:t>
      </w:r>
      <w:proofErr w:type="spellEnd"/>
      <w:r w:rsidRPr="00D8789A">
        <w:rPr>
          <w:rFonts w:ascii="Times New Roman" w:eastAsia="Times New Roman" w:hAnsi="Times New Roman" w:cs="Times New Roman"/>
          <w:sz w:val="28"/>
          <w:szCs w:val="28"/>
          <w:lang w:eastAsia="ru-RU"/>
        </w:rPr>
        <w:t xml:space="preserve"> </w:t>
      </w:r>
      <w:proofErr w:type="spellStart"/>
      <w:r w:rsidRPr="00D8789A">
        <w:rPr>
          <w:rFonts w:ascii="Times New Roman" w:eastAsia="Times New Roman" w:hAnsi="Times New Roman" w:cs="Times New Roman"/>
          <w:sz w:val="28"/>
          <w:szCs w:val="28"/>
          <w:lang w:eastAsia="ru-RU"/>
        </w:rPr>
        <w:t>Client</w:t>
      </w:r>
      <w:proofErr w:type="spellEnd"/>
      <w:r w:rsidRPr="00D8789A">
        <w:rPr>
          <w:rFonts w:ascii="Times New Roman" w:eastAsia="Times New Roman" w:hAnsi="Times New Roman" w:cs="Times New Roman"/>
          <w:sz w:val="28"/>
          <w:szCs w:val="28"/>
          <w:lang w:eastAsia="ru-RU"/>
        </w:rPr>
        <w:t xml:space="preserve">, ПАК </w:t>
      </w:r>
      <w:proofErr w:type="spellStart"/>
      <w:r w:rsidRPr="00D8789A">
        <w:rPr>
          <w:rFonts w:ascii="Times New Roman" w:eastAsia="Times New Roman" w:hAnsi="Times New Roman" w:cs="Times New Roman"/>
          <w:sz w:val="28"/>
          <w:szCs w:val="28"/>
          <w:lang w:eastAsia="ru-RU"/>
        </w:rPr>
        <w:t>ViPNet</w:t>
      </w:r>
      <w:proofErr w:type="spellEnd"/>
      <w:r w:rsidRPr="00D8789A">
        <w:rPr>
          <w:rFonts w:ascii="Times New Roman" w:eastAsia="Times New Roman" w:hAnsi="Times New Roman" w:cs="Times New Roman"/>
          <w:sz w:val="28"/>
          <w:szCs w:val="28"/>
          <w:lang w:eastAsia="ru-RU"/>
        </w:rPr>
        <w:t xml:space="preserve"> </w:t>
      </w:r>
      <w:proofErr w:type="spellStart"/>
      <w:r w:rsidRPr="00D8789A">
        <w:rPr>
          <w:rFonts w:ascii="Times New Roman" w:eastAsia="Times New Roman" w:hAnsi="Times New Roman" w:cs="Times New Roman"/>
          <w:sz w:val="28"/>
          <w:szCs w:val="28"/>
          <w:lang w:eastAsia="ru-RU"/>
        </w:rPr>
        <w:t>Coordinator</w:t>
      </w:r>
      <w:proofErr w:type="spellEnd"/>
      <w:r w:rsidRPr="00D8789A">
        <w:rPr>
          <w:rFonts w:ascii="Times New Roman" w:eastAsia="Times New Roman" w:hAnsi="Times New Roman" w:cs="Times New Roman"/>
          <w:sz w:val="28"/>
          <w:szCs w:val="28"/>
          <w:lang w:eastAsia="ru-RU"/>
        </w:rPr>
        <w:t xml:space="preserve">; </w:t>
      </w:r>
    </w:p>
    <w:p w14:paraId="7813712C" w14:textId="42E2F846" w:rsidR="00D8789A" w:rsidRDefault="00D8789A" w:rsidP="00D8789A">
      <w:pPr>
        <w:spacing w:after="0" w:line="240" w:lineRule="auto"/>
        <w:ind w:firstLine="720"/>
        <w:jc w:val="both"/>
        <w:rPr>
          <w:rFonts w:ascii="Times New Roman" w:eastAsia="Times New Roman" w:hAnsi="Times New Roman" w:cs="Times New Roman"/>
          <w:sz w:val="28"/>
          <w:szCs w:val="28"/>
          <w:lang w:eastAsia="ru-RU"/>
        </w:rPr>
      </w:pPr>
      <w:r w:rsidRPr="00D8789A">
        <w:rPr>
          <w:rFonts w:ascii="Times New Roman" w:eastAsiaTheme="minorEastAsia" w:hAnsi="Times New Roman" w:cs="Times New Roman"/>
          <w:sz w:val="28"/>
          <w:szCs w:val="28"/>
          <w:u w:val="single"/>
          <w:lang w:eastAsia="ru-RU"/>
        </w:rPr>
        <w:t>"Цифровое государственное управление"</w:t>
      </w:r>
      <w:r w:rsidRPr="00D8789A">
        <w:rPr>
          <w:rFonts w:ascii="Times New Roman" w:eastAsiaTheme="minorEastAsia" w:hAnsi="Times New Roman" w:cs="Times New Roman"/>
          <w:sz w:val="28"/>
          <w:szCs w:val="28"/>
          <w:lang w:eastAsia="ru-RU"/>
        </w:rPr>
        <w:t xml:space="preserve"> – 38,81 млн рублей, или на 2,30 млн рублей</w:t>
      </w:r>
      <w:r w:rsidR="00E912E4">
        <w:rPr>
          <w:rFonts w:ascii="Times New Roman" w:eastAsiaTheme="minorEastAsia" w:hAnsi="Times New Roman" w:cs="Times New Roman"/>
          <w:sz w:val="28"/>
          <w:szCs w:val="28"/>
          <w:lang w:eastAsia="ru-RU"/>
        </w:rPr>
        <w:t>,</w:t>
      </w:r>
      <w:r w:rsidRPr="00D8789A">
        <w:rPr>
          <w:rFonts w:ascii="Times New Roman" w:eastAsiaTheme="minorEastAsia" w:hAnsi="Times New Roman" w:cs="Times New Roman"/>
          <w:sz w:val="28"/>
          <w:szCs w:val="28"/>
          <w:lang w:eastAsia="ru-RU"/>
        </w:rPr>
        <w:t xml:space="preserve"> меньше утвержденных на тот же год (Законом № 495-КЗ на 2025 год – 41,11 млн рублей).</w:t>
      </w:r>
      <w:r w:rsidRPr="00D8789A">
        <w:rPr>
          <w:rFonts w:ascii="Times New Roman" w:hAnsi="Times New Roman" w:cs="Times New Roman"/>
          <w:sz w:val="28"/>
          <w:szCs w:val="28"/>
        </w:rPr>
        <w:t xml:space="preserve"> По информации министерства цифрового развития и связи Приморского края</w:t>
      </w:r>
      <w:r w:rsidR="00E912E4">
        <w:rPr>
          <w:rFonts w:ascii="Times New Roman" w:hAnsi="Times New Roman" w:cs="Times New Roman"/>
          <w:sz w:val="28"/>
          <w:szCs w:val="28"/>
        </w:rPr>
        <w:t>,</w:t>
      </w:r>
      <w:r w:rsidRPr="00D8789A">
        <w:rPr>
          <w:rFonts w:ascii="Times New Roman" w:hAnsi="Times New Roman" w:cs="Times New Roman"/>
          <w:sz w:val="28"/>
          <w:szCs w:val="28"/>
        </w:rPr>
        <w:t xml:space="preserve"> сокращение расходов связано с завершением работ по импортозамещению автоматизированных рабочих мест органов исполнительной власти Приморского края. </w:t>
      </w:r>
    </w:p>
    <w:p w14:paraId="31B1DBB3" w14:textId="77777777" w:rsidR="008A4B6A" w:rsidRPr="00365184" w:rsidRDefault="008A4B6A" w:rsidP="00D8789A">
      <w:pPr>
        <w:spacing w:after="0" w:line="240" w:lineRule="auto"/>
        <w:ind w:firstLine="720"/>
        <w:jc w:val="both"/>
        <w:rPr>
          <w:rFonts w:ascii="Times New Roman" w:eastAsia="Times New Roman" w:hAnsi="Times New Roman" w:cs="Times New Roman"/>
          <w:sz w:val="28"/>
          <w:szCs w:val="28"/>
          <w:lang w:eastAsia="ru-RU"/>
        </w:rPr>
      </w:pPr>
    </w:p>
    <w:p w14:paraId="04DD6617" w14:textId="663EC14A" w:rsidR="00753A5F" w:rsidRPr="00365184" w:rsidRDefault="00743050" w:rsidP="00250CC9">
      <w:pPr>
        <w:spacing w:after="0" w:line="240" w:lineRule="auto"/>
        <w:ind w:firstLine="709"/>
        <w:jc w:val="both"/>
        <w:rPr>
          <w:rFonts w:ascii="Times New Roman" w:eastAsia="Times New Roman" w:hAnsi="Times New Roman" w:cs="Times New Roman"/>
          <w:b/>
          <w:sz w:val="28"/>
          <w:szCs w:val="28"/>
          <w:lang w:eastAsia="ru-RU"/>
        </w:rPr>
      </w:pPr>
      <w:r w:rsidRPr="00365184">
        <w:rPr>
          <w:rFonts w:ascii="Times New Roman" w:eastAsia="Times New Roman" w:hAnsi="Times New Roman" w:cs="Times New Roman"/>
          <w:b/>
          <w:sz w:val="28"/>
          <w:szCs w:val="28"/>
          <w:lang w:eastAsia="ru-RU"/>
        </w:rPr>
        <w:t>НП "Экологическое благополучие"</w:t>
      </w:r>
    </w:p>
    <w:p w14:paraId="028C9158" w14:textId="122A5B16" w:rsidR="00753A5F" w:rsidRPr="00365184" w:rsidRDefault="00743050" w:rsidP="00743050">
      <w:pPr>
        <w:spacing w:after="0" w:line="240" w:lineRule="auto"/>
        <w:ind w:firstLine="709"/>
        <w:contextualSpacing/>
        <w:jc w:val="both"/>
        <w:rPr>
          <w:rFonts w:ascii="Times New Roman" w:eastAsia="Times New Roman" w:hAnsi="Times New Roman" w:cs="Times New Roman"/>
          <w:b/>
          <w:sz w:val="28"/>
          <w:szCs w:val="28"/>
          <w:highlight w:val="yellow"/>
          <w:lang w:eastAsia="ru-RU"/>
        </w:rPr>
      </w:pPr>
      <w:r w:rsidRPr="00365184">
        <w:rPr>
          <w:rFonts w:ascii="Times New Roman" w:eastAsia="Times New Roman" w:hAnsi="Times New Roman" w:cs="Times New Roman"/>
          <w:sz w:val="28"/>
          <w:szCs w:val="28"/>
          <w:lang w:eastAsia="ru-RU"/>
        </w:rPr>
        <w:t xml:space="preserve">Мероприятия данного НП аналогичны по составу мероприятиям, реализуемым в 2024 году в </w:t>
      </w:r>
      <w:r w:rsidRPr="00365184">
        <w:rPr>
          <w:rFonts w:ascii="Times New Roman" w:hAnsi="Times New Roman" w:cs="Times New Roman"/>
          <w:b/>
          <w:sz w:val="28"/>
          <w:szCs w:val="28"/>
        </w:rPr>
        <w:t>НП "</w:t>
      </w:r>
      <w:r w:rsidR="00753A5F" w:rsidRPr="00365184">
        <w:rPr>
          <w:rFonts w:ascii="Times New Roman" w:eastAsia="Times New Roman" w:hAnsi="Times New Roman" w:cs="Times New Roman"/>
          <w:b/>
          <w:sz w:val="28"/>
          <w:szCs w:val="28"/>
          <w:lang w:eastAsia="ru-RU"/>
        </w:rPr>
        <w:t>Экология"</w:t>
      </w:r>
      <w:r w:rsidRPr="00365184">
        <w:rPr>
          <w:rFonts w:ascii="Times New Roman" w:eastAsia="Times New Roman" w:hAnsi="Times New Roman" w:cs="Times New Roman"/>
          <w:sz w:val="28"/>
          <w:szCs w:val="28"/>
          <w:lang w:eastAsia="ru-RU"/>
        </w:rPr>
        <w:t>.</w:t>
      </w:r>
    </w:p>
    <w:p w14:paraId="57110870" w14:textId="12C8CA0B" w:rsidR="00D8789A" w:rsidRPr="00365184" w:rsidRDefault="00D8789A" w:rsidP="00D8789A">
      <w:pPr>
        <w:tabs>
          <w:tab w:val="left" w:pos="2835"/>
        </w:tabs>
        <w:spacing w:after="0" w:line="240" w:lineRule="auto"/>
        <w:ind w:firstLine="709"/>
        <w:jc w:val="both"/>
        <w:rPr>
          <w:rFonts w:ascii="Times New Roman" w:eastAsia="Calibri" w:hAnsi="Times New Roman" w:cs="Times New Roman"/>
          <w:sz w:val="28"/>
          <w:szCs w:val="28"/>
        </w:rPr>
      </w:pPr>
      <w:r w:rsidRPr="00365184">
        <w:rPr>
          <w:rFonts w:ascii="Times New Roman" w:eastAsia="Calibri" w:hAnsi="Times New Roman" w:cs="Times New Roman"/>
          <w:sz w:val="28"/>
          <w:szCs w:val="28"/>
        </w:rPr>
        <w:t xml:space="preserve">Законопроектом на 2025 год в рамках НП планируется реализация мероприятий в рамках </w:t>
      </w:r>
      <w:r w:rsidRPr="00365184">
        <w:rPr>
          <w:rFonts w:ascii="Times New Roman" w:eastAsia="Calibri" w:hAnsi="Times New Roman" w:cs="Times New Roman"/>
          <w:b/>
          <w:i/>
          <w:sz w:val="28"/>
          <w:szCs w:val="28"/>
        </w:rPr>
        <w:t>ГП "Развитие лесного хозяйства Приморского края"</w:t>
      </w:r>
      <w:r w:rsidR="00D8627E">
        <w:rPr>
          <w:rFonts w:ascii="Times New Roman" w:eastAsia="Calibri" w:hAnsi="Times New Roman" w:cs="Times New Roman"/>
          <w:b/>
          <w:i/>
          <w:sz w:val="28"/>
          <w:szCs w:val="28"/>
        </w:rPr>
        <w:t xml:space="preserve"> </w:t>
      </w:r>
      <w:r w:rsidR="00D8627E">
        <w:rPr>
          <w:rFonts w:ascii="Times New Roman" w:eastAsia="Calibri" w:hAnsi="Times New Roman" w:cs="Times New Roman"/>
          <w:sz w:val="28"/>
          <w:szCs w:val="28"/>
        </w:rPr>
        <w:t>п</w:t>
      </w:r>
      <w:r w:rsidR="00446294" w:rsidRPr="00365184">
        <w:rPr>
          <w:rFonts w:ascii="Times New Roman" w:eastAsia="Calibri" w:hAnsi="Times New Roman" w:cs="Times New Roman"/>
          <w:sz w:val="28"/>
          <w:szCs w:val="28"/>
        </w:rPr>
        <w:t xml:space="preserve">о </w:t>
      </w:r>
      <w:r w:rsidRPr="00365184">
        <w:rPr>
          <w:rFonts w:ascii="Times New Roman" w:eastAsia="Times New Roman" w:hAnsi="Times New Roman" w:cs="Times New Roman"/>
          <w:sz w:val="28"/>
          <w:szCs w:val="28"/>
          <w:u w:val="single"/>
          <w:lang w:eastAsia="ru-RU"/>
        </w:rPr>
        <w:t>РП "Сохранение лесов"</w:t>
      </w:r>
      <w:r w:rsidRPr="00365184">
        <w:rPr>
          <w:rFonts w:ascii="Times New Roman" w:eastAsia="Times New Roman" w:hAnsi="Times New Roman" w:cs="Times New Roman"/>
          <w:sz w:val="28"/>
          <w:szCs w:val="28"/>
          <w:lang w:eastAsia="ru-RU"/>
        </w:rPr>
        <w:t xml:space="preserve"> </w:t>
      </w:r>
      <w:r w:rsidR="00D8627E">
        <w:rPr>
          <w:rFonts w:ascii="Times New Roman" w:eastAsia="Calibri" w:hAnsi="Times New Roman" w:cs="Times New Roman"/>
          <w:bCs/>
          <w:sz w:val="28"/>
          <w:szCs w:val="28"/>
        </w:rPr>
        <w:t>-</w:t>
      </w:r>
      <w:r w:rsidRPr="00365184">
        <w:rPr>
          <w:rFonts w:ascii="Times New Roman" w:eastAsia="Calibri" w:hAnsi="Times New Roman" w:cs="Times New Roman"/>
          <w:bCs/>
          <w:sz w:val="28"/>
          <w:szCs w:val="28"/>
        </w:rPr>
        <w:t xml:space="preserve"> 85,47 млн рублей на уровне утвержденных назначений на 2025 год. </w:t>
      </w:r>
    </w:p>
    <w:p w14:paraId="437D8D4D" w14:textId="77777777" w:rsidR="00D8789A" w:rsidRPr="00365184" w:rsidRDefault="00D8789A" w:rsidP="00D8789A">
      <w:pPr>
        <w:spacing w:after="0" w:line="240" w:lineRule="auto"/>
        <w:ind w:firstLine="709"/>
        <w:jc w:val="both"/>
        <w:rPr>
          <w:rFonts w:ascii="Times New Roman" w:eastAsia="Calibri" w:hAnsi="Times New Roman" w:cs="Times New Roman"/>
          <w:sz w:val="28"/>
          <w:szCs w:val="28"/>
        </w:rPr>
      </w:pPr>
      <w:r w:rsidRPr="00365184">
        <w:rPr>
          <w:rFonts w:ascii="Times New Roman" w:eastAsia="Calibri" w:hAnsi="Times New Roman" w:cs="Times New Roman"/>
          <w:sz w:val="28"/>
          <w:szCs w:val="28"/>
        </w:rPr>
        <w:t xml:space="preserve">Законопроектом на 2025 год планируются расходы </w:t>
      </w:r>
      <w:r w:rsidRPr="00365184">
        <w:rPr>
          <w:rFonts w:ascii="Times New Roman" w:eastAsia="Times New Roman" w:hAnsi="Times New Roman"/>
          <w:sz w:val="28"/>
          <w:szCs w:val="28"/>
          <w:lang w:eastAsia="ru-RU"/>
        </w:rPr>
        <w:t>КГБУ "Приморская база авиационной, наземной охраны и защиты лесов" (далее – КГБУ "Авиабаза"), в том числе:</w:t>
      </w:r>
    </w:p>
    <w:p w14:paraId="42A289EE" w14:textId="77777777" w:rsidR="00D8789A" w:rsidRPr="00365184" w:rsidRDefault="00D8789A" w:rsidP="00D8789A">
      <w:pPr>
        <w:spacing w:after="0" w:line="240" w:lineRule="auto"/>
        <w:ind w:firstLine="709"/>
        <w:jc w:val="both"/>
        <w:rPr>
          <w:rFonts w:ascii="Times New Roman" w:eastAsia="Calibri" w:hAnsi="Times New Roman" w:cs="Times New Roman"/>
          <w:sz w:val="28"/>
          <w:szCs w:val="28"/>
        </w:rPr>
      </w:pPr>
      <w:r w:rsidRPr="00365184">
        <w:rPr>
          <w:rFonts w:ascii="Times New Roman" w:eastAsia="Calibri" w:hAnsi="Times New Roman" w:cs="Times New Roman"/>
          <w:sz w:val="28"/>
          <w:szCs w:val="28"/>
        </w:rPr>
        <w:t>на уровне утвержденных назначений:</w:t>
      </w:r>
    </w:p>
    <w:p w14:paraId="709249D2" w14:textId="77777777" w:rsidR="00D8789A" w:rsidRPr="00365184" w:rsidRDefault="00D8789A" w:rsidP="00D8789A">
      <w:pPr>
        <w:spacing w:after="0" w:line="240" w:lineRule="auto"/>
        <w:ind w:firstLine="709"/>
        <w:jc w:val="both"/>
        <w:rPr>
          <w:rFonts w:ascii="Times New Roman" w:eastAsia="Calibri" w:hAnsi="Times New Roman" w:cs="Times New Roman"/>
          <w:sz w:val="28"/>
          <w:szCs w:val="28"/>
        </w:rPr>
      </w:pPr>
      <w:r w:rsidRPr="00365184">
        <w:rPr>
          <w:rFonts w:ascii="Times New Roman" w:eastAsia="Calibri" w:hAnsi="Times New Roman" w:cs="Times New Roman"/>
          <w:sz w:val="28"/>
          <w:szCs w:val="28"/>
        </w:rPr>
        <w:t>на увеличение площади лесовосстановления – 38,36 млн рублей;</w:t>
      </w:r>
    </w:p>
    <w:p w14:paraId="3726FFBD" w14:textId="77777777" w:rsidR="00D8789A" w:rsidRPr="00365184" w:rsidRDefault="00D8789A" w:rsidP="00D8789A">
      <w:pPr>
        <w:spacing w:after="0" w:line="240" w:lineRule="auto"/>
        <w:ind w:firstLine="709"/>
        <w:jc w:val="both"/>
        <w:rPr>
          <w:rFonts w:ascii="Times New Roman" w:eastAsia="Calibri" w:hAnsi="Times New Roman" w:cs="Times New Roman"/>
          <w:sz w:val="28"/>
          <w:szCs w:val="28"/>
        </w:rPr>
      </w:pPr>
      <w:r w:rsidRPr="00365184">
        <w:rPr>
          <w:rFonts w:ascii="Times New Roman" w:eastAsia="Calibri" w:hAnsi="Times New Roman" w:cs="Times New Roman"/>
          <w:sz w:val="28"/>
          <w:szCs w:val="28"/>
        </w:rPr>
        <w:t>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 46,84 млн рублей;</w:t>
      </w:r>
    </w:p>
    <w:p w14:paraId="5E3E2504" w14:textId="77777777" w:rsidR="00BE1A42" w:rsidRDefault="00BE1A42" w:rsidP="00D8789A">
      <w:pPr>
        <w:spacing w:after="0" w:line="240" w:lineRule="auto"/>
        <w:ind w:firstLine="709"/>
        <w:jc w:val="both"/>
        <w:rPr>
          <w:rFonts w:ascii="Times New Roman" w:eastAsia="Calibri" w:hAnsi="Times New Roman" w:cs="Times New Roman"/>
          <w:sz w:val="28"/>
          <w:szCs w:val="28"/>
        </w:rPr>
      </w:pPr>
    </w:p>
    <w:p w14:paraId="111EEA11" w14:textId="77777777" w:rsidR="00BE1A42" w:rsidRDefault="00BE1A42" w:rsidP="00D8789A">
      <w:pPr>
        <w:spacing w:after="0" w:line="240" w:lineRule="auto"/>
        <w:ind w:firstLine="709"/>
        <w:jc w:val="both"/>
        <w:rPr>
          <w:rFonts w:ascii="Times New Roman" w:eastAsia="Calibri" w:hAnsi="Times New Roman" w:cs="Times New Roman"/>
          <w:sz w:val="28"/>
          <w:szCs w:val="28"/>
        </w:rPr>
      </w:pPr>
    </w:p>
    <w:p w14:paraId="6E2DD8A3" w14:textId="77777777" w:rsidR="00D8789A" w:rsidRPr="00365184" w:rsidRDefault="00D8789A" w:rsidP="00D8789A">
      <w:pPr>
        <w:spacing w:after="0" w:line="240" w:lineRule="auto"/>
        <w:ind w:firstLine="709"/>
        <w:jc w:val="both"/>
        <w:rPr>
          <w:rFonts w:ascii="Times New Roman" w:eastAsia="Calibri" w:hAnsi="Times New Roman" w:cs="Times New Roman"/>
          <w:sz w:val="28"/>
          <w:szCs w:val="28"/>
        </w:rPr>
      </w:pPr>
      <w:r w:rsidRPr="00365184">
        <w:rPr>
          <w:rFonts w:ascii="Times New Roman" w:eastAsia="Calibri" w:hAnsi="Times New Roman" w:cs="Times New Roman"/>
          <w:sz w:val="28"/>
          <w:szCs w:val="28"/>
        </w:rPr>
        <w:lastRenderedPageBreak/>
        <w:t>на формирование запаса лесных семян для лесовосстановления – 0,27 млн рублей.</w:t>
      </w:r>
    </w:p>
    <w:p w14:paraId="6FDCE364" w14:textId="77777777" w:rsidR="00D8789A" w:rsidRPr="00365184" w:rsidRDefault="00D8789A" w:rsidP="00D8789A">
      <w:pPr>
        <w:spacing w:after="0" w:line="240" w:lineRule="auto"/>
        <w:ind w:firstLine="709"/>
        <w:jc w:val="both"/>
        <w:rPr>
          <w:rFonts w:ascii="Times New Roman" w:eastAsia="Calibri" w:hAnsi="Times New Roman" w:cs="Times New Roman"/>
          <w:bCs/>
          <w:sz w:val="28"/>
          <w:szCs w:val="28"/>
        </w:rPr>
      </w:pPr>
      <w:r w:rsidRPr="00365184">
        <w:rPr>
          <w:rFonts w:ascii="Times New Roman" w:eastAsia="Calibri" w:hAnsi="Times New Roman" w:cs="Times New Roman"/>
          <w:sz w:val="28"/>
          <w:szCs w:val="28"/>
        </w:rPr>
        <w:t xml:space="preserve">Не запланированы на 2025 год субсидии краевым государственным бюджетным и автономным учреждениям на иные цели (в 2024 году план – 72,95 млн рублей) на приобретение посадочного материала. </w:t>
      </w:r>
    </w:p>
    <w:p w14:paraId="080C6F0A" w14:textId="77777777" w:rsidR="00D8789A" w:rsidRPr="00365184" w:rsidRDefault="00D8789A" w:rsidP="00D8789A">
      <w:pPr>
        <w:spacing w:after="0" w:line="240" w:lineRule="auto"/>
        <w:ind w:firstLine="709"/>
        <w:jc w:val="both"/>
        <w:rPr>
          <w:rFonts w:ascii="Times New Roman" w:eastAsia="Calibri" w:hAnsi="Times New Roman" w:cs="Times New Roman"/>
          <w:bCs/>
          <w:sz w:val="28"/>
          <w:szCs w:val="28"/>
        </w:rPr>
      </w:pPr>
      <w:r w:rsidRPr="00365184">
        <w:rPr>
          <w:rFonts w:ascii="Times New Roman" w:eastAsia="Calibri" w:hAnsi="Times New Roman" w:cs="Times New Roman"/>
          <w:bCs/>
          <w:sz w:val="28"/>
          <w:szCs w:val="28"/>
        </w:rPr>
        <w:t xml:space="preserve">Стоит отметить, что в разделе </w:t>
      </w:r>
      <w:r w:rsidRPr="00114C58">
        <w:rPr>
          <w:rFonts w:ascii="Times New Roman" w:eastAsia="Calibri" w:hAnsi="Times New Roman" w:cs="Times New Roman"/>
          <w:bCs/>
          <w:sz w:val="28"/>
          <w:szCs w:val="28"/>
        </w:rPr>
        <w:t>3</w:t>
      </w:r>
      <w:r w:rsidRPr="00365184">
        <w:rPr>
          <w:rFonts w:ascii="Times New Roman" w:eastAsia="Calibri" w:hAnsi="Times New Roman" w:cs="Times New Roman"/>
          <w:bCs/>
          <w:sz w:val="28"/>
          <w:szCs w:val="28"/>
        </w:rPr>
        <w:t xml:space="preserve"> проекта паспорта ГП ожидаемые результаты от реализации мероприятий РП запланированы до 2024 года. </w:t>
      </w:r>
    </w:p>
    <w:p w14:paraId="600C81E9" w14:textId="77777777" w:rsidR="00D8789A" w:rsidRPr="00365184" w:rsidRDefault="00D8789A" w:rsidP="00D8789A">
      <w:pPr>
        <w:spacing w:after="0" w:line="240" w:lineRule="auto"/>
        <w:ind w:firstLine="709"/>
        <w:jc w:val="both"/>
        <w:rPr>
          <w:rFonts w:ascii="Times New Roman" w:eastAsia="Calibri" w:hAnsi="Times New Roman" w:cs="Times New Roman"/>
          <w:bCs/>
          <w:sz w:val="28"/>
          <w:szCs w:val="28"/>
        </w:rPr>
      </w:pPr>
      <w:r w:rsidRPr="00365184">
        <w:rPr>
          <w:rFonts w:ascii="Times New Roman" w:eastAsia="Calibri" w:hAnsi="Times New Roman" w:cs="Times New Roman"/>
          <w:bCs/>
          <w:sz w:val="28"/>
          <w:szCs w:val="28"/>
        </w:rPr>
        <w:t xml:space="preserve">В разделе </w:t>
      </w:r>
      <w:r w:rsidRPr="00F41544">
        <w:rPr>
          <w:rFonts w:ascii="Times New Roman" w:eastAsia="Calibri" w:hAnsi="Times New Roman" w:cs="Times New Roman"/>
          <w:b/>
          <w:bCs/>
          <w:sz w:val="28"/>
          <w:szCs w:val="28"/>
        </w:rPr>
        <w:t>2</w:t>
      </w:r>
      <w:r w:rsidRPr="00365184">
        <w:rPr>
          <w:rFonts w:ascii="Times New Roman" w:eastAsia="Calibri" w:hAnsi="Times New Roman" w:cs="Times New Roman"/>
          <w:bCs/>
          <w:sz w:val="28"/>
          <w:szCs w:val="28"/>
        </w:rPr>
        <w:t xml:space="preserve"> проекта паспорта ГП на 2025 год целевые показатели изменятся следующим образом: </w:t>
      </w:r>
    </w:p>
    <w:p w14:paraId="5AE0B916" w14:textId="77777777" w:rsidR="00D8789A" w:rsidRPr="00365184" w:rsidRDefault="00D8789A" w:rsidP="00D8789A">
      <w:pPr>
        <w:spacing w:after="0" w:line="240" w:lineRule="auto"/>
        <w:ind w:firstLine="709"/>
        <w:jc w:val="both"/>
        <w:rPr>
          <w:rFonts w:ascii="Times New Roman" w:eastAsia="Calibri" w:hAnsi="Times New Roman" w:cs="Times New Roman"/>
          <w:bCs/>
          <w:sz w:val="28"/>
          <w:szCs w:val="28"/>
        </w:rPr>
      </w:pPr>
      <w:r w:rsidRPr="00365184">
        <w:rPr>
          <w:rFonts w:ascii="Times New Roman" w:eastAsia="Calibri" w:hAnsi="Times New Roman" w:cs="Times New Roman"/>
          <w:bCs/>
          <w:sz w:val="28"/>
          <w:szCs w:val="28"/>
        </w:rPr>
        <w:t>без изменений на весь период до 2030 года ежегодно: лесистость территории Приморского края – 77,80 %; отношение площади лесовосстановления и лесоразведения к площади вырубленных и погибших лесных насаждений – 100,00 %;</w:t>
      </w:r>
    </w:p>
    <w:p w14:paraId="7A295AFA" w14:textId="77777777" w:rsidR="00D8789A" w:rsidRPr="00365184" w:rsidRDefault="00D8789A" w:rsidP="00D8789A">
      <w:pPr>
        <w:spacing w:after="0" w:line="240" w:lineRule="auto"/>
        <w:ind w:firstLine="709"/>
        <w:jc w:val="both"/>
        <w:rPr>
          <w:rFonts w:ascii="Times New Roman" w:eastAsia="Calibri" w:hAnsi="Times New Roman" w:cs="Times New Roman"/>
          <w:bCs/>
          <w:sz w:val="28"/>
          <w:szCs w:val="28"/>
        </w:rPr>
      </w:pPr>
      <w:r w:rsidRPr="00365184">
        <w:rPr>
          <w:rFonts w:ascii="Times New Roman" w:eastAsia="Calibri" w:hAnsi="Times New Roman" w:cs="Times New Roman"/>
          <w:bCs/>
          <w:sz w:val="28"/>
          <w:szCs w:val="28"/>
        </w:rPr>
        <w:t>уменьшаются по отношению к предыдущему периоду: доля лесных пожаров, ликвидированных в течение первых суток с момента обнаружения, в общем количестве лесных пожаров, на 2025 год – 81,16 %, площадь лесных пожаров на землях лесного фонда, на 2025 год – 32517,02 га; Площадь погибших лесных насаждений – 3,70 тыс. га;</w:t>
      </w:r>
    </w:p>
    <w:p w14:paraId="1F942ECB" w14:textId="1D58C1AC" w:rsidR="00D8789A" w:rsidRPr="00365184" w:rsidRDefault="00D8789A" w:rsidP="00D8789A">
      <w:pPr>
        <w:spacing w:after="0" w:line="240" w:lineRule="auto"/>
        <w:ind w:firstLine="709"/>
        <w:jc w:val="both"/>
        <w:rPr>
          <w:rFonts w:ascii="Times New Roman" w:eastAsia="Calibri" w:hAnsi="Times New Roman" w:cs="Times New Roman"/>
          <w:bCs/>
          <w:sz w:val="28"/>
          <w:szCs w:val="28"/>
        </w:rPr>
      </w:pPr>
      <w:r w:rsidRPr="00365184">
        <w:rPr>
          <w:rFonts w:ascii="Times New Roman" w:eastAsia="Calibri" w:hAnsi="Times New Roman" w:cs="Times New Roman"/>
          <w:bCs/>
          <w:sz w:val="28"/>
          <w:szCs w:val="28"/>
        </w:rPr>
        <w:t xml:space="preserve">увеличиваются: отношение фактического объема заготовки древесины к установленному допустимому объему изъятия древесины, на 2025 год – 40,0 %; объем платежей в бюджетную систему Российской Федерации от использования лесов, расположенных на землях лесного фонда, в расчете на 1 гектар земель лесного фонда, на 2025 год </w:t>
      </w:r>
      <w:r w:rsidR="00E912E4">
        <w:rPr>
          <w:rFonts w:ascii="Times New Roman" w:eastAsia="Calibri" w:hAnsi="Times New Roman" w:cs="Times New Roman"/>
          <w:bCs/>
          <w:sz w:val="28"/>
          <w:szCs w:val="28"/>
        </w:rPr>
        <w:t>–</w:t>
      </w:r>
      <w:r w:rsidRPr="00365184">
        <w:rPr>
          <w:rFonts w:ascii="Times New Roman" w:eastAsia="Calibri" w:hAnsi="Times New Roman" w:cs="Times New Roman"/>
          <w:bCs/>
          <w:sz w:val="28"/>
          <w:szCs w:val="28"/>
        </w:rPr>
        <w:t xml:space="preserve"> 95,80 рублей; доля площади земель лесного фонда, переданных в пользование, в общей площади земель лесного фонда на 2025 год – 86 %</w:t>
      </w:r>
    </w:p>
    <w:p w14:paraId="3CA22F90" w14:textId="77777777" w:rsidR="00753A5F" w:rsidRPr="00365184" w:rsidRDefault="00753A5F" w:rsidP="00250CC9">
      <w:pPr>
        <w:spacing w:after="0" w:line="240" w:lineRule="auto"/>
        <w:ind w:firstLine="709"/>
        <w:jc w:val="both"/>
        <w:rPr>
          <w:rFonts w:ascii="Times New Roman" w:eastAsia="Times New Roman" w:hAnsi="Times New Roman" w:cs="Times New Roman"/>
          <w:sz w:val="28"/>
          <w:szCs w:val="28"/>
          <w:lang w:eastAsia="ru-RU"/>
        </w:rPr>
      </w:pPr>
    </w:p>
    <w:p w14:paraId="1E7B1FF7" w14:textId="0C41F089" w:rsidR="00460F8C" w:rsidRPr="00460F8C" w:rsidRDefault="00460F8C" w:rsidP="00460F8C">
      <w:pPr>
        <w:spacing w:after="0" w:line="240" w:lineRule="auto"/>
        <w:ind w:firstLine="708"/>
        <w:jc w:val="both"/>
        <w:rPr>
          <w:rFonts w:ascii="Times New Roman" w:hAnsi="Times New Roman" w:cs="Times New Roman"/>
          <w:b/>
          <w:sz w:val="28"/>
          <w:szCs w:val="28"/>
        </w:rPr>
      </w:pPr>
      <w:r w:rsidRPr="00460F8C">
        <w:rPr>
          <w:rFonts w:ascii="Times New Roman" w:hAnsi="Times New Roman" w:cs="Times New Roman"/>
          <w:b/>
          <w:sz w:val="28"/>
          <w:szCs w:val="28"/>
        </w:rPr>
        <w:t>НП "Эффективная и конкурентная экономика"</w:t>
      </w:r>
    </w:p>
    <w:p w14:paraId="0AD93D6A" w14:textId="71D88E50" w:rsidR="00743050" w:rsidRDefault="00F71DB1" w:rsidP="00460F8C">
      <w:pPr>
        <w:spacing w:after="0" w:line="240" w:lineRule="auto"/>
        <w:ind w:firstLine="708"/>
        <w:jc w:val="both"/>
        <w:rPr>
          <w:rFonts w:ascii="Times New Roman" w:hAnsi="Times New Roman" w:cs="Times New Roman"/>
          <w:sz w:val="28"/>
          <w:szCs w:val="28"/>
        </w:rPr>
      </w:pPr>
      <w:r w:rsidRPr="00F71DB1">
        <w:rPr>
          <w:rFonts w:ascii="Times New Roman" w:hAnsi="Times New Roman" w:cs="Times New Roman"/>
          <w:sz w:val="28"/>
          <w:szCs w:val="28"/>
        </w:rPr>
        <w:t xml:space="preserve">В 2025 году в рамках НП реализуются мероприятия </w:t>
      </w:r>
      <w:r w:rsidRPr="00F71DB1">
        <w:rPr>
          <w:rFonts w:ascii="Times New Roman" w:hAnsi="Times New Roman" w:cs="Times New Roman"/>
          <w:sz w:val="28"/>
          <w:szCs w:val="28"/>
          <w:u w:val="single"/>
        </w:rPr>
        <w:t>РП "Малое и среднее предпринимательство и поддержка индивидуальной предпринимательской инициативы"</w:t>
      </w:r>
      <w:r w:rsidRPr="00F71DB1">
        <w:rPr>
          <w:rFonts w:ascii="Times New Roman" w:hAnsi="Times New Roman" w:cs="Times New Roman"/>
          <w:sz w:val="28"/>
          <w:szCs w:val="28"/>
        </w:rPr>
        <w:t xml:space="preserve"> (в 2024 году </w:t>
      </w:r>
      <w:r w:rsidR="00261B23">
        <w:rPr>
          <w:rFonts w:ascii="Times New Roman" w:hAnsi="Times New Roman" w:cs="Times New Roman"/>
          <w:sz w:val="28"/>
          <w:szCs w:val="28"/>
        </w:rPr>
        <w:t>-</w:t>
      </w:r>
      <w:r w:rsidRPr="00F71DB1">
        <w:rPr>
          <w:rFonts w:ascii="Times New Roman" w:hAnsi="Times New Roman" w:cs="Times New Roman"/>
          <w:sz w:val="28"/>
          <w:szCs w:val="28"/>
        </w:rPr>
        <w:t xml:space="preserve"> РП "Акселерация субъектов малого и среднего предпринимательства" </w:t>
      </w:r>
      <w:r w:rsidR="00261B23">
        <w:rPr>
          <w:rFonts w:ascii="Times New Roman" w:hAnsi="Times New Roman" w:cs="Times New Roman"/>
          <w:sz w:val="28"/>
          <w:szCs w:val="28"/>
        </w:rPr>
        <w:t xml:space="preserve">в составе </w:t>
      </w:r>
      <w:r w:rsidR="00743050" w:rsidRPr="00F71DB1">
        <w:rPr>
          <w:rFonts w:ascii="Times New Roman" w:hAnsi="Times New Roman" w:cs="Times New Roman"/>
          <w:sz w:val="28"/>
          <w:szCs w:val="28"/>
        </w:rPr>
        <w:t>НП "Малое и среднее предпринимательство и поддержка индивидуальной предпринимательской инициативы"</w:t>
      </w:r>
      <w:r w:rsidRPr="00F71DB1">
        <w:rPr>
          <w:rFonts w:ascii="Times New Roman" w:hAnsi="Times New Roman" w:cs="Times New Roman"/>
          <w:sz w:val="28"/>
          <w:szCs w:val="28"/>
        </w:rPr>
        <w:t>)</w:t>
      </w:r>
      <w:r w:rsidR="00800DB1">
        <w:rPr>
          <w:rFonts w:ascii="Times New Roman" w:hAnsi="Times New Roman" w:cs="Times New Roman"/>
          <w:sz w:val="28"/>
          <w:szCs w:val="28"/>
        </w:rPr>
        <w:t>.</w:t>
      </w:r>
    </w:p>
    <w:p w14:paraId="7E131790" w14:textId="221A8AA2" w:rsidR="00800DB1" w:rsidRDefault="00800DB1" w:rsidP="00460F8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Объем средств, отраженный в</w:t>
      </w:r>
      <w:r w:rsidR="00F15230">
        <w:rPr>
          <w:rFonts w:ascii="Times New Roman" w:hAnsi="Times New Roman" w:cs="Times New Roman"/>
          <w:sz w:val="28"/>
          <w:szCs w:val="28"/>
        </w:rPr>
        <w:t xml:space="preserve"> законопроекте</w:t>
      </w:r>
      <w:r w:rsidR="006B2EC6">
        <w:rPr>
          <w:rFonts w:ascii="Times New Roman" w:hAnsi="Times New Roman" w:cs="Times New Roman"/>
          <w:sz w:val="28"/>
          <w:szCs w:val="28"/>
        </w:rPr>
        <w:t xml:space="preserve"> </w:t>
      </w:r>
      <w:r w:rsidR="006B2EC6" w:rsidRPr="006B2EC6">
        <w:rPr>
          <w:rFonts w:ascii="Times New Roman" w:hAnsi="Times New Roman" w:cs="Times New Roman"/>
          <w:sz w:val="28"/>
          <w:szCs w:val="28"/>
        </w:rPr>
        <w:t>по</w:t>
      </w:r>
      <w:r w:rsidR="006B2EC6" w:rsidRPr="006B2EC6">
        <w:rPr>
          <w:rFonts w:ascii="Times New Roman" w:hAnsi="Times New Roman" w:cs="Times New Roman"/>
          <w:b/>
          <w:i/>
          <w:sz w:val="28"/>
          <w:szCs w:val="28"/>
        </w:rPr>
        <w:t xml:space="preserve"> ГП "Экономическое развитие и инновационная экономика Приморского края"</w:t>
      </w:r>
      <w:r w:rsidR="006B2EC6" w:rsidRPr="006B2EC6">
        <w:rPr>
          <w:rFonts w:ascii="Times New Roman" w:hAnsi="Times New Roman" w:cs="Times New Roman"/>
          <w:sz w:val="28"/>
          <w:szCs w:val="28"/>
        </w:rPr>
        <w:t>,</w:t>
      </w:r>
      <w:r w:rsidR="006B2EC6">
        <w:rPr>
          <w:rFonts w:ascii="Times New Roman" w:hAnsi="Times New Roman" w:cs="Times New Roman"/>
          <w:sz w:val="28"/>
          <w:szCs w:val="28"/>
        </w:rPr>
        <w:t xml:space="preserve"> составляет 815,81 млн рублей, что выше </w:t>
      </w:r>
      <w:r w:rsidR="0070370D">
        <w:rPr>
          <w:rFonts w:ascii="Times New Roman" w:hAnsi="Times New Roman" w:cs="Times New Roman"/>
          <w:sz w:val="28"/>
          <w:szCs w:val="28"/>
        </w:rPr>
        <w:t xml:space="preserve">законодательно </w:t>
      </w:r>
      <w:r w:rsidR="006B2EC6">
        <w:rPr>
          <w:rFonts w:ascii="Times New Roman" w:hAnsi="Times New Roman" w:cs="Times New Roman"/>
          <w:sz w:val="28"/>
          <w:szCs w:val="28"/>
        </w:rPr>
        <w:t xml:space="preserve">утвержденного уровня на 2025 год </w:t>
      </w:r>
      <w:r w:rsidR="0070370D">
        <w:rPr>
          <w:rFonts w:ascii="Times New Roman" w:hAnsi="Times New Roman" w:cs="Times New Roman"/>
          <w:sz w:val="28"/>
          <w:szCs w:val="28"/>
        </w:rPr>
        <w:t>(</w:t>
      </w:r>
      <w:r w:rsidR="006B2EC6">
        <w:rPr>
          <w:rFonts w:ascii="Times New Roman" w:hAnsi="Times New Roman" w:cs="Times New Roman"/>
          <w:sz w:val="28"/>
          <w:szCs w:val="28"/>
        </w:rPr>
        <w:t>434,00 млн рублей)</w:t>
      </w:r>
      <w:r w:rsidR="007A7B8E">
        <w:rPr>
          <w:rFonts w:ascii="Times New Roman" w:hAnsi="Times New Roman" w:cs="Times New Roman"/>
          <w:sz w:val="28"/>
          <w:szCs w:val="28"/>
        </w:rPr>
        <w:t>.</w:t>
      </w:r>
    </w:p>
    <w:p w14:paraId="26F0D2A8" w14:textId="2DAA2E6C" w:rsidR="007A7B8E" w:rsidRPr="00F71DB1" w:rsidRDefault="007A7B8E" w:rsidP="00460F8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Половина запланированного объема средств (475,81 млн рублей) предназначена как субсидии на осуществление уставной деятельности АНО </w:t>
      </w:r>
      <w:r w:rsidR="00114C58">
        <w:rPr>
          <w:rFonts w:ascii="Times New Roman" w:hAnsi="Times New Roman" w:cs="Times New Roman"/>
          <w:sz w:val="28"/>
          <w:szCs w:val="28"/>
        </w:rPr>
        <w:t>"</w:t>
      </w:r>
      <w:r>
        <w:rPr>
          <w:rFonts w:ascii="Times New Roman" w:hAnsi="Times New Roman" w:cs="Times New Roman"/>
          <w:sz w:val="28"/>
          <w:szCs w:val="28"/>
        </w:rPr>
        <w:t xml:space="preserve">Центр поддержки предпринимательства" (утверждено </w:t>
      </w:r>
      <w:r w:rsidR="0070370D">
        <w:rPr>
          <w:rFonts w:ascii="Times New Roman" w:hAnsi="Times New Roman" w:cs="Times New Roman"/>
          <w:sz w:val="28"/>
          <w:szCs w:val="28"/>
        </w:rPr>
        <w:t xml:space="preserve">Законом № 495-КЗ </w:t>
      </w:r>
      <w:r>
        <w:rPr>
          <w:rFonts w:ascii="Times New Roman" w:hAnsi="Times New Roman" w:cs="Times New Roman"/>
          <w:sz w:val="28"/>
          <w:szCs w:val="28"/>
        </w:rPr>
        <w:t xml:space="preserve">на 2025 год </w:t>
      </w:r>
      <w:r w:rsidR="0070370D">
        <w:rPr>
          <w:rFonts w:ascii="Times New Roman" w:hAnsi="Times New Roman" w:cs="Times New Roman"/>
          <w:sz w:val="28"/>
          <w:szCs w:val="28"/>
        </w:rPr>
        <w:t xml:space="preserve">- </w:t>
      </w:r>
      <w:r>
        <w:rPr>
          <w:rFonts w:ascii="Times New Roman" w:hAnsi="Times New Roman" w:cs="Times New Roman"/>
          <w:sz w:val="28"/>
          <w:szCs w:val="28"/>
        </w:rPr>
        <w:t>364,00 млн рублей)</w:t>
      </w:r>
      <w:r w:rsidR="00E92983">
        <w:rPr>
          <w:rFonts w:ascii="Times New Roman" w:hAnsi="Times New Roman" w:cs="Times New Roman"/>
          <w:sz w:val="28"/>
          <w:szCs w:val="28"/>
        </w:rPr>
        <w:t>.</w:t>
      </w:r>
      <w:r>
        <w:rPr>
          <w:rFonts w:ascii="Times New Roman" w:hAnsi="Times New Roman" w:cs="Times New Roman"/>
          <w:sz w:val="28"/>
          <w:szCs w:val="28"/>
        </w:rPr>
        <w:t xml:space="preserve">  </w:t>
      </w:r>
    </w:p>
    <w:p w14:paraId="6B3ED675" w14:textId="5B86CB12" w:rsidR="007A7B8E" w:rsidRPr="00E92983" w:rsidRDefault="00E92983" w:rsidP="00E92983">
      <w:pPr>
        <w:spacing w:after="0" w:line="240" w:lineRule="auto"/>
        <w:ind w:firstLine="708"/>
        <w:jc w:val="both"/>
        <w:rPr>
          <w:rFonts w:ascii="Times New Roman" w:hAnsi="Times New Roman" w:cs="Times New Roman"/>
          <w:sz w:val="28"/>
          <w:szCs w:val="28"/>
        </w:rPr>
      </w:pPr>
      <w:r w:rsidRPr="00E92983">
        <w:rPr>
          <w:rFonts w:ascii="Times New Roman" w:hAnsi="Times New Roman" w:cs="Times New Roman"/>
          <w:sz w:val="28"/>
          <w:szCs w:val="28"/>
        </w:rPr>
        <w:t>На утвержденном уровне 2025 года запланированы с</w:t>
      </w:r>
      <w:r w:rsidR="007A7B8E" w:rsidRPr="00E92983">
        <w:rPr>
          <w:rFonts w:ascii="Times New Roman" w:hAnsi="Times New Roman" w:cs="Times New Roman"/>
          <w:sz w:val="28"/>
          <w:szCs w:val="28"/>
        </w:rPr>
        <w:t>убсидии</w:t>
      </w:r>
      <w:r w:rsidRPr="00E92983">
        <w:rPr>
          <w:rFonts w:ascii="Times New Roman" w:hAnsi="Times New Roman" w:cs="Times New Roman"/>
          <w:sz w:val="28"/>
          <w:szCs w:val="28"/>
        </w:rPr>
        <w:t>:</w:t>
      </w:r>
      <w:r w:rsidR="007A7B8E" w:rsidRPr="00E92983">
        <w:rPr>
          <w:rFonts w:ascii="Times New Roman" w:hAnsi="Times New Roman" w:cs="Times New Roman"/>
          <w:sz w:val="28"/>
          <w:szCs w:val="28"/>
        </w:rPr>
        <w:t xml:space="preserve"> субъектам малого и среднего предпринимательства на возмещение части фактически произведенных затрат по договорам финансовой аренды (лизинга)</w:t>
      </w:r>
      <w:r w:rsidRPr="00E92983">
        <w:rPr>
          <w:rFonts w:ascii="Times New Roman" w:hAnsi="Times New Roman" w:cs="Times New Roman"/>
          <w:sz w:val="28"/>
          <w:szCs w:val="28"/>
        </w:rPr>
        <w:t xml:space="preserve"> (40,00 млн рублей) и </w:t>
      </w:r>
      <w:r w:rsidR="007A7B8E" w:rsidRPr="00E92983">
        <w:rPr>
          <w:rFonts w:ascii="Times New Roman" w:hAnsi="Times New Roman" w:cs="Times New Roman"/>
          <w:sz w:val="28"/>
          <w:szCs w:val="28"/>
        </w:rPr>
        <w:t xml:space="preserve">субъектам малого и среднего предпринимательства на финансовое </w:t>
      </w:r>
      <w:r w:rsidR="007A7B8E" w:rsidRPr="00E92983">
        <w:rPr>
          <w:rFonts w:ascii="Times New Roman" w:hAnsi="Times New Roman" w:cs="Times New Roman"/>
          <w:sz w:val="28"/>
          <w:szCs w:val="28"/>
        </w:rPr>
        <w:lastRenderedPageBreak/>
        <w:t>обеспечение затрат, связанных с выполнением исследований, разработок и коммерциализацией результатов этой деятельности</w:t>
      </w:r>
      <w:r w:rsidRPr="00E92983">
        <w:rPr>
          <w:rFonts w:ascii="Times New Roman" w:hAnsi="Times New Roman" w:cs="Times New Roman"/>
          <w:sz w:val="28"/>
          <w:szCs w:val="28"/>
        </w:rPr>
        <w:t xml:space="preserve"> (30,00 млн рублей).</w:t>
      </w:r>
    </w:p>
    <w:p w14:paraId="06947C8D" w14:textId="4C2AD6F8" w:rsidR="00743050" w:rsidRPr="00E92983" w:rsidRDefault="00743050" w:rsidP="00743050">
      <w:pPr>
        <w:spacing w:after="0" w:line="240" w:lineRule="auto"/>
        <w:ind w:firstLine="709"/>
        <w:jc w:val="both"/>
        <w:rPr>
          <w:rFonts w:ascii="Times New Roman" w:hAnsi="Times New Roman" w:cs="Times New Roman"/>
          <w:sz w:val="28"/>
          <w:szCs w:val="28"/>
        </w:rPr>
      </w:pPr>
      <w:r w:rsidRPr="00E92983">
        <w:rPr>
          <w:rFonts w:ascii="Times New Roman" w:hAnsi="Times New Roman" w:cs="Times New Roman"/>
          <w:sz w:val="28"/>
          <w:szCs w:val="28"/>
        </w:rPr>
        <w:t>В законопроекте на 202</w:t>
      </w:r>
      <w:r w:rsidR="007A7B8E" w:rsidRPr="00E92983">
        <w:rPr>
          <w:rFonts w:ascii="Times New Roman" w:hAnsi="Times New Roman" w:cs="Times New Roman"/>
          <w:sz w:val="28"/>
          <w:szCs w:val="28"/>
        </w:rPr>
        <w:t>5</w:t>
      </w:r>
      <w:r w:rsidRPr="00E92983">
        <w:rPr>
          <w:rFonts w:ascii="Times New Roman" w:hAnsi="Times New Roman" w:cs="Times New Roman"/>
          <w:sz w:val="28"/>
          <w:szCs w:val="28"/>
        </w:rPr>
        <w:t xml:space="preserve"> год предлагаются субсидии, не утвержденные в Законе </w:t>
      </w:r>
      <w:r w:rsidR="007A7B8E" w:rsidRPr="00E92983">
        <w:rPr>
          <w:rFonts w:ascii="Times New Roman" w:hAnsi="Times New Roman" w:cs="Times New Roman"/>
          <w:sz w:val="28"/>
          <w:szCs w:val="28"/>
        </w:rPr>
        <w:t>№ 495</w:t>
      </w:r>
      <w:r w:rsidRPr="00E92983">
        <w:rPr>
          <w:rFonts w:ascii="Times New Roman" w:hAnsi="Times New Roman" w:cs="Times New Roman"/>
          <w:sz w:val="28"/>
          <w:szCs w:val="28"/>
        </w:rPr>
        <w:t>-КЗ:</w:t>
      </w:r>
    </w:p>
    <w:p w14:paraId="097AD8C2" w14:textId="6CC6BFD8" w:rsidR="00743050" w:rsidRPr="007A7B8E" w:rsidRDefault="00743050" w:rsidP="00743050">
      <w:pPr>
        <w:spacing w:after="0" w:line="240" w:lineRule="auto"/>
        <w:ind w:firstLine="709"/>
        <w:jc w:val="both"/>
        <w:rPr>
          <w:rFonts w:ascii="Times New Roman" w:hAnsi="Times New Roman" w:cs="Times New Roman"/>
          <w:sz w:val="28"/>
          <w:szCs w:val="28"/>
        </w:rPr>
      </w:pPr>
      <w:r w:rsidRPr="007A7B8E">
        <w:rPr>
          <w:rFonts w:ascii="Times New Roman" w:hAnsi="Times New Roman" w:cs="Times New Roman"/>
          <w:sz w:val="28"/>
          <w:szCs w:val="28"/>
        </w:rPr>
        <w:t xml:space="preserve"> микрокредитной компании "Фонд развития предпринимательства и промышленности Приморского края" на осуществление микрокредитной деятельности (1</w:t>
      </w:r>
      <w:r w:rsidR="007A7B8E" w:rsidRPr="007A7B8E">
        <w:rPr>
          <w:rFonts w:ascii="Times New Roman" w:hAnsi="Times New Roman" w:cs="Times New Roman"/>
          <w:sz w:val="28"/>
          <w:szCs w:val="28"/>
        </w:rPr>
        <w:t>7</w:t>
      </w:r>
      <w:r w:rsidRPr="007A7B8E">
        <w:rPr>
          <w:rFonts w:ascii="Times New Roman" w:hAnsi="Times New Roman" w:cs="Times New Roman"/>
          <w:sz w:val="28"/>
          <w:szCs w:val="28"/>
        </w:rPr>
        <w:t>0,00 млн рублей);</w:t>
      </w:r>
    </w:p>
    <w:p w14:paraId="51F6980B" w14:textId="2285D63E" w:rsidR="00473795" w:rsidRPr="00473795" w:rsidRDefault="00473795" w:rsidP="00473795">
      <w:pPr>
        <w:spacing w:after="0" w:line="240" w:lineRule="auto"/>
        <w:ind w:firstLine="709"/>
        <w:jc w:val="both"/>
        <w:rPr>
          <w:rFonts w:ascii="Times New Roman" w:hAnsi="Times New Roman" w:cs="Times New Roman"/>
          <w:sz w:val="28"/>
          <w:szCs w:val="28"/>
        </w:rPr>
      </w:pPr>
      <w:r w:rsidRPr="00473795">
        <w:rPr>
          <w:rFonts w:ascii="Times New Roman" w:hAnsi="Times New Roman" w:cs="Times New Roman"/>
          <w:sz w:val="28"/>
          <w:szCs w:val="28"/>
        </w:rPr>
        <w:t>субъектам малого и среднего предпринимательства на финансовое обеспечение расходов, связанных с реализацией проекта в сфере проектирования, производства и ремонта одежды</w:t>
      </w:r>
      <w:r>
        <w:rPr>
          <w:rFonts w:ascii="Times New Roman" w:hAnsi="Times New Roman" w:cs="Times New Roman"/>
          <w:sz w:val="28"/>
          <w:szCs w:val="28"/>
        </w:rPr>
        <w:t xml:space="preserve"> (20,00 млн рублей)</w:t>
      </w:r>
    </w:p>
    <w:p w14:paraId="5A681E86" w14:textId="0378BC74" w:rsidR="00473795" w:rsidRDefault="00473795" w:rsidP="00473795">
      <w:pPr>
        <w:spacing w:after="0" w:line="240" w:lineRule="auto"/>
        <w:ind w:firstLine="709"/>
        <w:jc w:val="both"/>
        <w:rPr>
          <w:rFonts w:ascii="Times New Roman" w:hAnsi="Times New Roman" w:cs="Times New Roman"/>
          <w:sz w:val="28"/>
          <w:szCs w:val="28"/>
          <w:highlight w:val="yellow"/>
        </w:rPr>
      </w:pPr>
      <w:r w:rsidRPr="00473795">
        <w:rPr>
          <w:rFonts w:ascii="Times New Roman" w:hAnsi="Times New Roman" w:cs="Times New Roman"/>
          <w:sz w:val="28"/>
          <w:szCs w:val="28"/>
        </w:rPr>
        <w:t>субъектам малого и среднего предпринимательства, осуществляющим экспорт товаров за пределы территории Российской Федерации</w:t>
      </w:r>
      <w:r>
        <w:rPr>
          <w:rFonts w:ascii="Times New Roman" w:hAnsi="Times New Roman" w:cs="Times New Roman"/>
          <w:sz w:val="28"/>
          <w:szCs w:val="28"/>
        </w:rPr>
        <w:t xml:space="preserve"> (20,00 млн рублей).</w:t>
      </w:r>
    </w:p>
    <w:p w14:paraId="09FC665C" w14:textId="1F6D9AAB" w:rsidR="00C939B3" w:rsidRPr="00C939B3" w:rsidRDefault="00396412" w:rsidP="00C939B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Начиная с </w:t>
      </w:r>
      <w:r w:rsidR="00E92983" w:rsidRPr="00C939B3">
        <w:rPr>
          <w:rFonts w:ascii="Times New Roman" w:hAnsi="Times New Roman" w:cs="Times New Roman"/>
          <w:sz w:val="28"/>
          <w:szCs w:val="28"/>
        </w:rPr>
        <w:t xml:space="preserve">2025 года </w:t>
      </w:r>
      <w:r>
        <w:rPr>
          <w:rFonts w:ascii="Times New Roman" w:hAnsi="Times New Roman" w:cs="Times New Roman"/>
          <w:sz w:val="28"/>
          <w:szCs w:val="28"/>
        </w:rPr>
        <w:t>планируется п</w:t>
      </w:r>
      <w:r w:rsidR="00E92983" w:rsidRPr="00C939B3">
        <w:rPr>
          <w:rFonts w:ascii="Times New Roman" w:hAnsi="Times New Roman" w:cs="Times New Roman"/>
          <w:sz w:val="28"/>
          <w:szCs w:val="28"/>
        </w:rPr>
        <w:t>редоставление</w:t>
      </w:r>
      <w:r w:rsidR="00C939B3" w:rsidRPr="00C939B3">
        <w:rPr>
          <w:rFonts w:ascii="Times New Roman" w:hAnsi="Times New Roman" w:cs="Times New Roman"/>
          <w:sz w:val="28"/>
          <w:szCs w:val="28"/>
        </w:rPr>
        <w:t>:</w:t>
      </w:r>
    </w:p>
    <w:p w14:paraId="7BC6F09D" w14:textId="2AFE7842" w:rsidR="00C939B3" w:rsidRPr="00C939B3" w:rsidRDefault="00C939B3" w:rsidP="00C939B3">
      <w:pPr>
        <w:spacing w:after="0" w:line="240" w:lineRule="auto"/>
        <w:ind w:firstLine="708"/>
        <w:jc w:val="both"/>
        <w:rPr>
          <w:rFonts w:ascii="Times New Roman" w:hAnsi="Times New Roman" w:cs="Times New Roman"/>
          <w:sz w:val="28"/>
          <w:szCs w:val="28"/>
        </w:rPr>
      </w:pPr>
      <w:r w:rsidRPr="00C939B3">
        <w:rPr>
          <w:rFonts w:ascii="Times New Roman" w:hAnsi="Times New Roman" w:cs="Times New Roman"/>
          <w:sz w:val="28"/>
          <w:szCs w:val="28"/>
        </w:rPr>
        <w:t>г</w:t>
      </w:r>
      <w:r w:rsidR="00396412">
        <w:rPr>
          <w:rFonts w:ascii="Times New Roman" w:hAnsi="Times New Roman" w:cs="Times New Roman"/>
          <w:sz w:val="28"/>
          <w:szCs w:val="28"/>
        </w:rPr>
        <w:t>рантов</w:t>
      </w:r>
      <w:r w:rsidR="00E92983" w:rsidRPr="00C939B3">
        <w:rPr>
          <w:rFonts w:ascii="Times New Roman" w:hAnsi="Times New Roman" w:cs="Times New Roman"/>
          <w:sz w:val="28"/>
          <w:szCs w:val="28"/>
        </w:rPr>
        <w:t xml:space="preserve"> в форме субсидий субъектам малого и среднего предпринимательства на финансовое обеспечение затрат, связанных с запуском серийного производства изделий на основе разработок с использованием инновационных материалов и технологий (30,00 млн рублей)</w:t>
      </w:r>
      <w:r w:rsidRPr="00C939B3">
        <w:rPr>
          <w:rFonts w:ascii="Times New Roman" w:hAnsi="Times New Roman" w:cs="Times New Roman"/>
          <w:sz w:val="28"/>
          <w:szCs w:val="28"/>
        </w:rPr>
        <w:t>. В соответствии с постановлением Правительства Приморского края от 28.05.2024 № 351-пп "О грантах в форме субсидий субъектам малого и среднего предпринимательства на финансовое обеспечение затрат, связанных с запуском серийного производства изделий на основе разработок с использованием инновационных материалов и технологий" в 2024 году проводится конкурсный отбор, а в 2025 году по итогам конкурс</w:t>
      </w:r>
      <w:r>
        <w:rPr>
          <w:rFonts w:ascii="Times New Roman" w:hAnsi="Times New Roman" w:cs="Times New Roman"/>
          <w:sz w:val="28"/>
          <w:szCs w:val="28"/>
        </w:rPr>
        <w:t>н</w:t>
      </w:r>
      <w:r w:rsidRPr="00C939B3">
        <w:rPr>
          <w:rFonts w:ascii="Times New Roman" w:hAnsi="Times New Roman" w:cs="Times New Roman"/>
          <w:sz w:val="28"/>
          <w:szCs w:val="28"/>
        </w:rPr>
        <w:t>ого отбора будут предоставлены гранты в форме субсидий</w:t>
      </w:r>
      <w:r>
        <w:rPr>
          <w:rFonts w:ascii="Times New Roman" w:hAnsi="Times New Roman" w:cs="Times New Roman"/>
          <w:sz w:val="28"/>
          <w:szCs w:val="28"/>
        </w:rPr>
        <w:t>;</w:t>
      </w:r>
    </w:p>
    <w:p w14:paraId="5DCA78A1" w14:textId="77DBC762" w:rsidR="00E92983" w:rsidRPr="00C939B3" w:rsidRDefault="00C939B3" w:rsidP="00E92983">
      <w:pPr>
        <w:spacing w:after="0" w:line="240" w:lineRule="auto"/>
        <w:ind w:firstLine="708"/>
        <w:jc w:val="both"/>
        <w:rPr>
          <w:rFonts w:ascii="Times New Roman" w:hAnsi="Times New Roman" w:cs="Times New Roman"/>
          <w:sz w:val="28"/>
          <w:szCs w:val="28"/>
          <w:highlight w:val="yellow"/>
        </w:rPr>
      </w:pPr>
      <w:r>
        <w:rPr>
          <w:rFonts w:ascii="Times New Roman" w:hAnsi="Times New Roman" w:cs="Times New Roman"/>
          <w:sz w:val="28"/>
          <w:szCs w:val="28"/>
        </w:rPr>
        <w:t>с</w:t>
      </w:r>
      <w:r w:rsidR="00E92983" w:rsidRPr="00C939B3">
        <w:rPr>
          <w:rFonts w:ascii="Times New Roman" w:hAnsi="Times New Roman" w:cs="Times New Roman"/>
          <w:sz w:val="28"/>
          <w:szCs w:val="28"/>
        </w:rPr>
        <w:t>убсиди</w:t>
      </w:r>
      <w:r w:rsidR="00396412">
        <w:rPr>
          <w:rFonts w:ascii="Times New Roman" w:hAnsi="Times New Roman" w:cs="Times New Roman"/>
          <w:sz w:val="28"/>
          <w:szCs w:val="28"/>
        </w:rPr>
        <w:t>й</w:t>
      </w:r>
      <w:r w:rsidR="00E92983" w:rsidRPr="00C939B3">
        <w:rPr>
          <w:rFonts w:ascii="Times New Roman" w:hAnsi="Times New Roman" w:cs="Times New Roman"/>
          <w:sz w:val="28"/>
          <w:szCs w:val="28"/>
        </w:rPr>
        <w:t xml:space="preserve"> субъектам малого и среднего предпринимательства - производителям товаров на возмещение части фактически произведенных затрат на приобретение производственного оборудования</w:t>
      </w:r>
      <w:r>
        <w:rPr>
          <w:rFonts w:ascii="Times New Roman" w:hAnsi="Times New Roman" w:cs="Times New Roman"/>
          <w:sz w:val="28"/>
          <w:szCs w:val="28"/>
        </w:rPr>
        <w:t xml:space="preserve"> (30,00 млн рублей)</w:t>
      </w:r>
      <w:r w:rsidR="008F7223">
        <w:rPr>
          <w:rFonts w:ascii="Times New Roman" w:hAnsi="Times New Roman" w:cs="Times New Roman"/>
          <w:sz w:val="28"/>
          <w:szCs w:val="28"/>
        </w:rPr>
        <w:t>. Запланированное количество получателей 10, по 3 млн рублей на субъект малого и среднего предпринимательства.</w:t>
      </w:r>
    </w:p>
    <w:p w14:paraId="6767DBEF" w14:textId="77777777" w:rsidR="00473795" w:rsidRPr="00B2342F" w:rsidRDefault="00473795" w:rsidP="00743050">
      <w:pPr>
        <w:spacing w:after="0" w:line="240" w:lineRule="auto"/>
        <w:ind w:firstLine="709"/>
        <w:jc w:val="both"/>
        <w:rPr>
          <w:rFonts w:ascii="Times New Roman" w:hAnsi="Times New Roman" w:cs="Times New Roman"/>
          <w:sz w:val="28"/>
          <w:szCs w:val="28"/>
        </w:rPr>
      </w:pPr>
    </w:p>
    <w:p w14:paraId="3F0F419A" w14:textId="032A3F91" w:rsidR="00743050" w:rsidRPr="00B2342F" w:rsidRDefault="00BF6F91" w:rsidP="00250CC9">
      <w:pPr>
        <w:spacing w:after="0" w:line="240" w:lineRule="auto"/>
        <w:ind w:firstLine="709"/>
        <w:jc w:val="both"/>
        <w:rPr>
          <w:rFonts w:ascii="Times New Roman" w:eastAsia="Times New Roman" w:hAnsi="Times New Roman" w:cs="Times New Roman"/>
          <w:b/>
          <w:sz w:val="28"/>
          <w:szCs w:val="28"/>
          <w:lang w:eastAsia="ru-RU"/>
        </w:rPr>
      </w:pPr>
      <w:r w:rsidRPr="00B2342F">
        <w:rPr>
          <w:rFonts w:ascii="Times New Roman" w:eastAsia="Times New Roman" w:hAnsi="Times New Roman" w:cs="Times New Roman"/>
          <w:b/>
          <w:sz w:val="28"/>
          <w:szCs w:val="28"/>
          <w:lang w:eastAsia="ru-RU"/>
        </w:rPr>
        <w:t>НП "Молодежь и дети"</w:t>
      </w:r>
    </w:p>
    <w:p w14:paraId="2F1CEE9D" w14:textId="77777777" w:rsidR="009C65C8" w:rsidRDefault="00B2342F" w:rsidP="00B2342F">
      <w:pPr>
        <w:spacing w:after="0" w:line="240" w:lineRule="auto"/>
        <w:jc w:val="both"/>
        <w:rPr>
          <w:rFonts w:ascii="Times New Roman" w:hAnsi="Times New Roman" w:cs="Times New Roman"/>
          <w:sz w:val="28"/>
          <w:szCs w:val="28"/>
        </w:rPr>
      </w:pPr>
      <w:r w:rsidRPr="00B2342F">
        <w:rPr>
          <w:rFonts w:ascii="Times New Roman" w:hAnsi="Times New Roman" w:cs="Times New Roman"/>
          <w:sz w:val="28"/>
          <w:szCs w:val="28"/>
        </w:rPr>
        <w:tab/>
      </w:r>
      <w:r w:rsidR="007D6460">
        <w:rPr>
          <w:rFonts w:ascii="Times New Roman" w:hAnsi="Times New Roman" w:cs="Times New Roman"/>
          <w:sz w:val="28"/>
          <w:szCs w:val="28"/>
        </w:rPr>
        <w:t>В</w:t>
      </w:r>
      <w:r w:rsidR="007D6460" w:rsidRPr="00B2342F">
        <w:rPr>
          <w:rFonts w:ascii="Times New Roman" w:hAnsi="Times New Roman" w:cs="Times New Roman"/>
          <w:sz w:val="28"/>
          <w:szCs w:val="28"/>
        </w:rPr>
        <w:t xml:space="preserve"> 2024 году</w:t>
      </w:r>
      <w:r w:rsidR="007D6460" w:rsidRPr="00EC5F3A">
        <w:rPr>
          <w:rFonts w:ascii="Times New Roman" w:hAnsi="Times New Roman" w:cs="Times New Roman"/>
          <w:sz w:val="28"/>
          <w:szCs w:val="28"/>
        </w:rPr>
        <w:t xml:space="preserve"> </w:t>
      </w:r>
      <w:r w:rsidR="007D6460" w:rsidRPr="00B2342F">
        <w:rPr>
          <w:rFonts w:ascii="Times New Roman" w:hAnsi="Times New Roman" w:cs="Times New Roman"/>
          <w:bCs/>
          <w:sz w:val="28"/>
          <w:szCs w:val="28"/>
        </w:rPr>
        <w:t>з</w:t>
      </w:r>
      <w:r w:rsidR="007D6460" w:rsidRPr="00B2342F">
        <w:rPr>
          <w:rFonts w:ascii="Times New Roman" w:hAnsi="Times New Roman" w:cs="Times New Roman"/>
          <w:sz w:val="28"/>
          <w:szCs w:val="28"/>
        </w:rPr>
        <w:t>аверши</w:t>
      </w:r>
      <w:r w:rsidR="007D6460">
        <w:rPr>
          <w:rFonts w:ascii="Times New Roman" w:hAnsi="Times New Roman" w:cs="Times New Roman"/>
          <w:sz w:val="28"/>
          <w:szCs w:val="28"/>
        </w:rPr>
        <w:t>т</w:t>
      </w:r>
      <w:r w:rsidR="007D6460" w:rsidRPr="00B2342F">
        <w:rPr>
          <w:rFonts w:ascii="Times New Roman" w:hAnsi="Times New Roman" w:cs="Times New Roman"/>
          <w:sz w:val="28"/>
          <w:szCs w:val="28"/>
        </w:rPr>
        <w:t>ся</w:t>
      </w:r>
      <w:r w:rsidR="007D6460" w:rsidRPr="00EC5F3A">
        <w:rPr>
          <w:rFonts w:ascii="Times New Roman" w:hAnsi="Times New Roman" w:cs="Times New Roman"/>
          <w:sz w:val="28"/>
          <w:szCs w:val="28"/>
        </w:rPr>
        <w:t xml:space="preserve"> </w:t>
      </w:r>
      <w:r w:rsidRPr="00EC5F3A">
        <w:rPr>
          <w:rFonts w:ascii="Times New Roman" w:hAnsi="Times New Roman" w:cs="Times New Roman"/>
          <w:sz w:val="28"/>
          <w:szCs w:val="28"/>
        </w:rPr>
        <w:t>НП "Образование"</w:t>
      </w:r>
      <w:r w:rsidR="007D6460">
        <w:rPr>
          <w:rFonts w:ascii="Times New Roman" w:hAnsi="Times New Roman" w:cs="Times New Roman"/>
          <w:sz w:val="28"/>
          <w:szCs w:val="28"/>
        </w:rPr>
        <w:t xml:space="preserve"> и</w:t>
      </w:r>
      <w:r w:rsidRPr="00B2342F">
        <w:rPr>
          <w:rFonts w:ascii="Times New Roman" w:hAnsi="Times New Roman" w:cs="Times New Roman"/>
          <w:sz w:val="28"/>
          <w:szCs w:val="28"/>
        </w:rPr>
        <w:t xml:space="preserve"> с 2025 года запуска</w:t>
      </w:r>
      <w:r w:rsidR="00103783">
        <w:rPr>
          <w:rFonts w:ascii="Times New Roman" w:hAnsi="Times New Roman" w:cs="Times New Roman"/>
          <w:sz w:val="28"/>
          <w:szCs w:val="28"/>
        </w:rPr>
        <w:t>е</w:t>
      </w:r>
      <w:r w:rsidRPr="00B2342F">
        <w:rPr>
          <w:rFonts w:ascii="Times New Roman" w:hAnsi="Times New Roman" w:cs="Times New Roman"/>
          <w:sz w:val="28"/>
          <w:szCs w:val="28"/>
        </w:rPr>
        <w:t xml:space="preserve">тся </w:t>
      </w:r>
      <w:r w:rsidR="00103783" w:rsidRPr="00103783">
        <w:rPr>
          <w:rFonts w:ascii="Times New Roman" w:hAnsi="Times New Roman" w:cs="Times New Roman"/>
          <w:sz w:val="28"/>
          <w:szCs w:val="28"/>
        </w:rPr>
        <w:t>НП "Молодежь и дети"</w:t>
      </w:r>
      <w:r w:rsidR="00103783">
        <w:rPr>
          <w:rFonts w:ascii="Times New Roman" w:hAnsi="Times New Roman" w:cs="Times New Roman"/>
          <w:sz w:val="28"/>
          <w:szCs w:val="28"/>
        </w:rPr>
        <w:t xml:space="preserve"> через </w:t>
      </w:r>
      <w:r w:rsidRPr="00B2342F">
        <w:rPr>
          <w:rFonts w:ascii="Times New Roman" w:hAnsi="Times New Roman" w:cs="Times New Roman"/>
          <w:sz w:val="28"/>
          <w:szCs w:val="28"/>
        </w:rPr>
        <w:t xml:space="preserve">новые </w:t>
      </w:r>
      <w:r>
        <w:rPr>
          <w:rFonts w:ascii="Times New Roman" w:hAnsi="Times New Roman" w:cs="Times New Roman"/>
          <w:sz w:val="28"/>
          <w:szCs w:val="28"/>
        </w:rPr>
        <w:t>региональные</w:t>
      </w:r>
      <w:r w:rsidRPr="00B2342F">
        <w:rPr>
          <w:rFonts w:ascii="Times New Roman" w:hAnsi="Times New Roman" w:cs="Times New Roman"/>
          <w:sz w:val="28"/>
          <w:szCs w:val="28"/>
        </w:rPr>
        <w:t xml:space="preserve"> проекты</w:t>
      </w:r>
      <w:r w:rsidR="009C65C8">
        <w:rPr>
          <w:rFonts w:ascii="Times New Roman" w:hAnsi="Times New Roman" w:cs="Times New Roman"/>
          <w:sz w:val="28"/>
          <w:szCs w:val="28"/>
        </w:rPr>
        <w:t>.</w:t>
      </w:r>
    </w:p>
    <w:p w14:paraId="0692CA7A" w14:textId="5C5B8191" w:rsidR="009C65C8" w:rsidRPr="00B2342F" w:rsidRDefault="009C65C8" w:rsidP="009C65C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 законопроекту м</w:t>
      </w:r>
      <w:r w:rsidRPr="00B2342F">
        <w:rPr>
          <w:rFonts w:ascii="Times New Roman" w:hAnsi="Times New Roman" w:cs="Times New Roman"/>
          <w:sz w:val="28"/>
          <w:szCs w:val="28"/>
        </w:rPr>
        <w:t xml:space="preserve">ероприятия НП </w:t>
      </w:r>
      <w:r w:rsidR="00AC0B9B">
        <w:rPr>
          <w:rFonts w:ascii="Times New Roman" w:hAnsi="Times New Roman" w:cs="Times New Roman"/>
          <w:sz w:val="28"/>
          <w:szCs w:val="28"/>
        </w:rPr>
        <w:t xml:space="preserve">в 2025 году </w:t>
      </w:r>
      <w:r w:rsidRPr="00B2342F">
        <w:rPr>
          <w:rFonts w:ascii="Times New Roman" w:hAnsi="Times New Roman" w:cs="Times New Roman"/>
          <w:sz w:val="28"/>
          <w:szCs w:val="28"/>
        </w:rPr>
        <w:t>реализуются в структуре двух программ на</w:t>
      </w:r>
      <w:r>
        <w:rPr>
          <w:rFonts w:ascii="Times New Roman" w:hAnsi="Times New Roman" w:cs="Times New Roman"/>
          <w:sz w:val="28"/>
          <w:szCs w:val="28"/>
        </w:rPr>
        <w:t xml:space="preserve"> общую сумму 3233,39 млн рублей</w:t>
      </w:r>
      <w:r w:rsidRPr="00B2342F">
        <w:rPr>
          <w:rFonts w:ascii="Times New Roman" w:hAnsi="Times New Roman" w:cs="Times New Roman"/>
          <w:sz w:val="28"/>
          <w:szCs w:val="28"/>
        </w:rPr>
        <w:t>.</w:t>
      </w:r>
    </w:p>
    <w:p w14:paraId="731767EA" w14:textId="5818B87E" w:rsidR="00B2342F" w:rsidRPr="00B2342F" w:rsidRDefault="00AC0B9B" w:rsidP="005D4A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w:t>
      </w:r>
      <w:r w:rsidR="00B2342F" w:rsidRPr="00B2342F">
        <w:rPr>
          <w:rFonts w:ascii="Times New Roman" w:hAnsi="Times New Roman" w:cs="Times New Roman"/>
          <w:sz w:val="28"/>
          <w:szCs w:val="28"/>
        </w:rPr>
        <w:t xml:space="preserve"> составе </w:t>
      </w:r>
      <w:r w:rsidR="00B2342F" w:rsidRPr="00B2342F">
        <w:rPr>
          <w:rFonts w:ascii="Times New Roman" w:hAnsi="Times New Roman" w:cs="Times New Roman"/>
          <w:b/>
          <w:i/>
          <w:sz w:val="28"/>
          <w:szCs w:val="28"/>
        </w:rPr>
        <w:t>ГП "Развитие</w:t>
      </w:r>
      <w:r w:rsidR="005D4A18">
        <w:rPr>
          <w:rFonts w:ascii="Times New Roman" w:hAnsi="Times New Roman" w:cs="Times New Roman"/>
          <w:b/>
          <w:i/>
          <w:sz w:val="28"/>
          <w:szCs w:val="28"/>
        </w:rPr>
        <w:t xml:space="preserve"> образования Приморского края" </w:t>
      </w:r>
      <w:r w:rsidR="005D4A18">
        <w:rPr>
          <w:rFonts w:ascii="Times New Roman" w:hAnsi="Times New Roman" w:cs="Times New Roman"/>
          <w:sz w:val="28"/>
          <w:szCs w:val="28"/>
        </w:rPr>
        <w:t>з</w:t>
      </w:r>
      <w:r w:rsidR="00B2342F" w:rsidRPr="00902CDF">
        <w:rPr>
          <w:rFonts w:ascii="Times New Roman" w:hAnsi="Times New Roman" w:cs="Times New Roman"/>
          <w:sz w:val="28"/>
          <w:szCs w:val="28"/>
        </w:rPr>
        <w:t>аконопроектом на 2025 год</w:t>
      </w:r>
      <w:r w:rsidR="00B2342F" w:rsidRPr="00B2342F">
        <w:rPr>
          <w:rFonts w:ascii="Times New Roman" w:hAnsi="Times New Roman" w:cs="Times New Roman"/>
          <w:b/>
          <w:i/>
          <w:sz w:val="28"/>
          <w:szCs w:val="28"/>
        </w:rPr>
        <w:t xml:space="preserve"> </w:t>
      </w:r>
      <w:r w:rsidR="00B2342F" w:rsidRPr="00B2342F">
        <w:rPr>
          <w:rFonts w:ascii="Times New Roman" w:hAnsi="Times New Roman" w:cs="Times New Roman"/>
          <w:sz w:val="28"/>
          <w:szCs w:val="28"/>
        </w:rPr>
        <w:t>запланирована реализация мероприятий пяти региональных проектов:</w:t>
      </w:r>
    </w:p>
    <w:p w14:paraId="63FA6727" w14:textId="3B8E0A56" w:rsidR="00B2342F" w:rsidRPr="00B2342F" w:rsidRDefault="00B2342F" w:rsidP="00B2342F">
      <w:pPr>
        <w:spacing w:after="0" w:line="240" w:lineRule="auto"/>
        <w:ind w:firstLine="708"/>
        <w:jc w:val="both"/>
        <w:rPr>
          <w:rFonts w:ascii="Times New Roman" w:hAnsi="Times New Roman" w:cs="Times New Roman"/>
          <w:sz w:val="28"/>
          <w:szCs w:val="28"/>
        </w:rPr>
      </w:pPr>
      <w:r w:rsidRPr="00B2342F">
        <w:rPr>
          <w:rFonts w:ascii="Times New Roman" w:hAnsi="Times New Roman" w:cs="Times New Roman"/>
          <w:sz w:val="28"/>
          <w:szCs w:val="28"/>
          <w:u w:val="single"/>
        </w:rPr>
        <w:t xml:space="preserve">РП "Все лучшее детям" </w:t>
      </w:r>
      <w:r w:rsidRPr="00B2342F">
        <w:rPr>
          <w:rFonts w:ascii="Times New Roman" w:hAnsi="Times New Roman" w:cs="Times New Roman"/>
          <w:sz w:val="28"/>
          <w:szCs w:val="28"/>
        </w:rPr>
        <w:t>– 854,44 млн рублей, в том числе:</w:t>
      </w:r>
    </w:p>
    <w:p w14:paraId="185439C8" w14:textId="6559B0F6" w:rsidR="00B2342F" w:rsidRPr="00B2342F" w:rsidRDefault="00B2342F" w:rsidP="00B2342F">
      <w:pPr>
        <w:spacing w:after="0" w:line="240" w:lineRule="auto"/>
        <w:ind w:firstLine="708"/>
        <w:jc w:val="both"/>
        <w:rPr>
          <w:rFonts w:ascii="Times New Roman" w:hAnsi="Times New Roman" w:cs="Times New Roman"/>
          <w:sz w:val="28"/>
          <w:szCs w:val="28"/>
        </w:rPr>
      </w:pPr>
      <w:bookmarkStart w:id="0" w:name="_GoBack"/>
      <w:bookmarkEnd w:id="0"/>
      <w:r w:rsidRPr="00B2342F">
        <w:rPr>
          <w:rFonts w:ascii="Times New Roman" w:hAnsi="Times New Roman" w:cs="Times New Roman"/>
          <w:sz w:val="28"/>
          <w:szCs w:val="28"/>
        </w:rPr>
        <w:t>на обновление содержания и методов обучения предметных областей – 396,00 млн рублей (</w:t>
      </w:r>
      <w:r w:rsidR="005D4A18">
        <w:rPr>
          <w:rFonts w:ascii="Times New Roman" w:hAnsi="Times New Roman" w:cs="Times New Roman"/>
          <w:sz w:val="28"/>
          <w:szCs w:val="28"/>
        </w:rPr>
        <w:t xml:space="preserve">Законом № 495-КЗ </w:t>
      </w:r>
      <w:r w:rsidRPr="00B2342F">
        <w:rPr>
          <w:rFonts w:ascii="Times New Roman" w:hAnsi="Times New Roman" w:cs="Times New Roman"/>
          <w:sz w:val="28"/>
          <w:szCs w:val="28"/>
        </w:rPr>
        <w:t>на 2024 год утверждено 252,02 млн рублей);</w:t>
      </w:r>
    </w:p>
    <w:p w14:paraId="723975BC" w14:textId="77777777" w:rsidR="00B2342F" w:rsidRPr="00B2342F" w:rsidRDefault="00B2342F" w:rsidP="00B2342F">
      <w:pPr>
        <w:spacing w:after="0" w:line="240" w:lineRule="auto"/>
        <w:ind w:firstLine="708"/>
        <w:jc w:val="both"/>
        <w:rPr>
          <w:rFonts w:ascii="Times New Roman" w:hAnsi="Times New Roman" w:cs="Times New Roman"/>
          <w:sz w:val="28"/>
          <w:szCs w:val="28"/>
        </w:rPr>
      </w:pPr>
      <w:r w:rsidRPr="00B2342F">
        <w:rPr>
          <w:rFonts w:ascii="Times New Roman" w:hAnsi="Times New Roman" w:cs="Times New Roman"/>
          <w:sz w:val="28"/>
          <w:szCs w:val="28"/>
        </w:rPr>
        <w:lastRenderedPageBreak/>
        <w:t>на реализацию мероприятий по модернизации школьных систем образования – 440,40 млн рублей (утверждено на 2025 год – 440,40 млн рублей, на 2024 год – 429,18 млн рублей);</w:t>
      </w:r>
    </w:p>
    <w:p w14:paraId="2166A376" w14:textId="0FEFC9E1" w:rsidR="00B2342F" w:rsidRPr="00B2342F" w:rsidRDefault="00B2342F" w:rsidP="00B2342F">
      <w:pPr>
        <w:spacing w:after="0" w:line="240" w:lineRule="auto"/>
        <w:ind w:firstLine="708"/>
        <w:jc w:val="both"/>
        <w:rPr>
          <w:rFonts w:ascii="Times New Roman" w:hAnsi="Times New Roman" w:cs="Times New Roman"/>
          <w:sz w:val="28"/>
          <w:szCs w:val="28"/>
        </w:rPr>
      </w:pPr>
      <w:r w:rsidRPr="00B2342F">
        <w:rPr>
          <w:rFonts w:ascii="Times New Roman" w:hAnsi="Times New Roman" w:cs="Times New Roman"/>
          <w:sz w:val="28"/>
          <w:szCs w:val="28"/>
        </w:rPr>
        <w:t>на гранты в форме субсидии образовательным организациям высшего образования, расположенным на территории Приморского края, на возмещение затрат, связанных с функционированием ключевых центров дополнительного образования детей – 18,03 млн рублей (утверждено на 2024 год – 17,34 млн рублей)</w:t>
      </w:r>
      <w:r w:rsidR="00902CDF">
        <w:rPr>
          <w:rFonts w:ascii="Times New Roman" w:hAnsi="Times New Roman" w:cs="Times New Roman"/>
          <w:sz w:val="28"/>
          <w:szCs w:val="28"/>
        </w:rPr>
        <w:t>;</w:t>
      </w:r>
    </w:p>
    <w:p w14:paraId="7999AA93" w14:textId="77777777" w:rsidR="00B2342F" w:rsidRPr="00902CDF" w:rsidRDefault="00B2342F" w:rsidP="00B2342F">
      <w:pPr>
        <w:spacing w:after="0" w:line="240" w:lineRule="auto"/>
        <w:ind w:firstLine="708"/>
        <w:jc w:val="both"/>
        <w:rPr>
          <w:rFonts w:ascii="Times New Roman" w:hAnsi="Times New Roman" w:cs="Times New Roman"/>
          <w:sz w:val="28"/>
          <w:szCs w:val="28"/>
        </w:rPr>
      </w:pPr>
      <w:r w:rsidRPr="00B2342F">
        <w:rPr>
          <w:rFonts w:ascii="Times New Roman" w:hAnsi="Times New Roman" w:cs="Times New Roman"/>
          <w:sz w:val="28"/>
          <w:szCs w:val="28"/>
          <w:u w:val="single"/>
        </w:rPr>
        <w:t xml:space="preserve">РП "Педагоги и наставники" </w:t>
      </w:r>
      <w:r w:rsidRPr="00902CDF">
        <w:rPr>
          <w:rFonts w:ascii="Times New Roman" w:hAnsi="Times New Roman" w:cs="Times New Roman"/>
          <w:sz w:val="28"/>
          <w:szCs w:val="28"/>
        </w:rPr>
        <w:t>– 1940,54 млн рублей, в том числе:</w:t>
      </w:r>
    </w:p>
    <w:p w14:paraId="1731B8E6" w14:textId="77777777" w:rsidR="00B2342F" w:rsidRPr="00B2342F" w:rsidRDefault="00B2342F" w:rsidP="00B2342F">
      <w:pPr>
        <w:spacing w:after="0" w:line="240" w:lineRule="auto"/>
        <w:ind w:firstLine="708"/>
        <w:jc w:val="both"/>
        <w:rPr>
          <w:rFonts w:ascii="Times New Roman" w:hAnsi="Times New Roman" w:cs="Times New Roman"/>
          <w:sz w:val="28"/>
          <w:szCs w:val="28"/>
        </w:rPr>
      </w:pPr>
      <w:r w:rsidRPr="00B2342F">
        <w:rPr>
          <w:rFonts w:ascii="Times New Roman" w:hAnsi="Times New Roman" w:cs="Times New Roman"/>
          <w:sz w:val="28"/>
          <w:szCs w:val="28"/>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 132,94 млн рублей (утверждено на 2025 год – 132,94 млн рублей, на 2024 год – 132,94 млн рублей);</w:t>
      </w:r>
    </w:p>
    <w:p w14:paraId="1A720502" w14:textId="77777777" w:rsidR="00680B36" w:rsidRDefault="00B2342F" w:rsidP="00B2342F">
      <w:pPr>
        <w:spacing w:after="0" w:line="240" w:lineRule="auto"/>
        <w:ind w:firstLine="708"/>
        <w:jc w:val="both"/>
        <w:rPr>
          <w:rFonts w:ascii="Times New Roman" w:hAnsi="Times New Roman" w:cs="Times New Roman"/>
          <w:sz w:val="28"/>
          <w:szCs w:val="28"/>
        </w:rPr>
      </w:pPr>
      <w:r w:rsidRPr="00B2342F">
        <w:rPr>
          <w:rFonts w:ascii="Times New Roman" w:hAnsi="Times New Roman" w:cs="Times New Roman"/>
          <w:sz w:val="28"/>
          <w:szCs w:val="28"/>
        </w:rPr>
        <w:t xml:space="preserve">на ежемесячное денежное вознаграждение за классное руководство педагогическим работникам: </w:t>
      </w:r>
    </w:p>
    <w:p w14:paraId="698F0DD1" w14:textId="2336ED9A" w:rsidR="00B2342F" w:rsidRPr="00B2342F" w:rsidRDefault="00B2342F" w:rsidP="00B2342F">
      <w:pPr>
        <w:spacing w:after="0" w:line="240" w:lineRule="auto"/>
        <w:ind w:firstLine="708"/>
        <w:jc w:val="both"/>
        <w:rPr>
          <w:rFonts w:ascii="Times New Roman" w:hAnsi="Times New Roman" w:cs="Times New Roman"/>
          <w:sz w:val="28"/>
          <w:szCs w:val="28"/>
        </w:rPr>
      </w:pPr>
      <w:r w:rsidRPr="00B2342F">
        <w:rPr>
          <w:rFonts w:ascii="Times New Roman" w:hAnsi="Times New Roman" w:cs="Times New Roman"/>
          <w:sz w:val="28"/>
          <w:szCs w:val="28"/>
        </w:rPr>
        <w:t xml:space="preserve">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 1271,98 млн рублей (утверждено на 2025 год – 1271,98 млн рублей, на 2024 год – 1866,88 млн рублей); </w:t>
      </w:r>
    </w:p>
    <w:p w14:paraId="301208F5" w14:textId="77777777" w:rsidR="00B2342F" w:rsidRPr="00B2342F" w:rsidRDefault="00B2342F" w:rsidP="00B2342F">
      <w:pPr>
        <w:spacing w:after="0" w:line="240" w:lineRule="auto"/>
        <w:ind w:firstLine="708"/>
        <w:jc w:val="both"/>
        <w:rPr>
          <w:rFonts w:ascii="Times New Roman" w:hAnsi="Times New Roman" w:cs="Times New Roman"/>
          <w:sz w:val="28"/>
          <w:szCs w:val="28"/>
        </w:rPr>
      </w:pPr>
      <w:r w:rsidRPr="00B2342F">
        <w:rPr>
          <w:rFonts w:ascii="Times New Roman" w:hAnsi="Times New Roman" w:cs="Times New Roman"/>
          <w:sz w:val="28"/>
          <w:szCs w:val="28"/>
        </w:rPr>
        <w:t>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 131,49 млн рублей (утверждено на 2025 год – 131,49 млн рублей, на 2024 год – 138,63 млн рублей);</w:t>
      </w:r>
    </w:p>
    <w:p w14:paraId="3EEE6669" w14:textId="23CDCDB0" w:rsidR="00B2342F" w:rsidRPr="00B2342F" w:rsidRDefault="00B2342F" w:rsidP="00B2342F">
      <w:pPr>
        <w:spacing w:after="0" w:line="240" w:lineRule="auto"/>
        <w:ind w:firstLine="708"/>
        <w:jc w:val="both"/>
        <w:rPr>
          <w:rFonts w:ascii="Times New Roman" w:hAnsi="Times New Roman" w:cs="Times New Roman"/>
          <w:sz w:val="28"/>
          <w:szCs w:val="28"/>
        </w:rPr>
      </w:pPr>
      <w:r w:rsidRPr="00B2342F">
        <w:rPr>
          <w:rFonts w:ascii="Times New Roman" w:hAnsi="Times New Roman" w:cs="Times New Roman"/>
          <w:sz w:val="28"/>
          <w:szCs w:val="28"/>
        </w:rPr>
        <w:t>на предоставление мер социальной поддержки педагогическим работникам краевых государственных образовательных организаций – 23,</w:t>
      </w:r>
      <w:r w:rsidRPr="00E912E4">
        <w:rPr>
          <w:rFonts w:ascii="Times New Roman" w:hAnsi="Times New Roman" w:cs="Times New Roman"/>
          <w:sz w:val="28"/>
          <w:szCs w:val="28"/>
        </w:rPr>
        <w:t>08млн</w:t>
      </w:r>
      <w:r w:rsidRPr="00B2342F">
        <w:rPr>
          <w:rFonts w:ascii="Times New Roman" w:hAnsi="Times New Roman" w:cs="Times New Roman"/>
          <w:sz w:val="28"/>
          <w:szCs w:val="28"/>
        </w:rPr>
        <w:t xml:space="preserve"> рублей (утверждено на 2025 год – 10,60 млн рублей, на 2024 год – 23,72 млн рублей), педагогически</w:t>
      </w:r>
      <w:r w:rsidR="00114C58">
        <w:rPr>
          <w:rFonts w:ascii="Times New Roman" w:hAnsi="Times New Roman" w:cs="Times New Roman"/>
          <w:sz w:val="28"/>
          <w:szCs w:val="28"/>
        </w:rPr>
        <w:t>м</w:t>
      </w:r>
      <w:r w:rsidRPr="00B2342F">
        <w:rPr>
          <w:rFonts w:ascii="Times New Roman" w:hAnsi="Times New Roman" w:cs="Times New Roman"/>
          <w:sz w:val="28"/>
          <w:szCs w:val="28"/>
        </w:rPr>
        <w:t xml:space="preserve"> работник</w:t>
      </w:r>
      <w:r w:rsidR="00114C58">
        <w:rPr>
          <w:rFonts w:ascii="Times New Roman" w:hAnsi="Times New Roman" w:cs="Times New Roman"/>
          <w:sz w:val="28"/>
          <w:szCs w:val="28"/>
        </w:rPr>
        <w:t>ам</w:t>
      </w:r>
      <w:r w:rsidRPr="00B2342F">
        <w:rPr>
          <w:rFonts w:ascii="Times New Roman" w:hAnsi="Times New Roman" w:cs="Times New Roman"/>
          <w:sz w:val="28"/>
          <w:szCs w:val="28"/>
        </w:rPr>
        <w:t xml:space="preserve"> муниципальных образовательных организаций Приморского края – 381,05 млн рублей (утверждено на 2025 год</w:t>
      </w:r>
      <w:r w:rsidR="00E912E4">
        <w:rPr>
          <w:rFonts w:ascii="Times New Roman" w:hAnsi="Times New Roman" w:cs="Times New Roman"/>
          <w:sz w:val="28"/>
          <w:szCs w:val="28"/>
        </w:rPr>
        <w:t> </w:t>
      </w:r>
      <w:r w:rsidRPr="00B2342F">
        <w:rPr>
          <w:rFonts w:ascii="Times New Roman" w:hAnsi="Times New Roman" w:cs="Times New Roman"/>
          <w:sz w:val="28"/>
          <w:szCs w:val="28"/>
        </w:rPr>
        <w:t>– 263,77 млн рублей, на 2024 год – 306,54 млн рублей)</w:t>
      </w:r>
      <w:r w:rsidR="00902CDF">
        <w:rPr>
          <w:rFonts w:ascii="Times New Roman" w:hAnsi="Times New Roman" w:cs="Times New Roman"/>
          <w:sz w:val="28"/>
          <w:szCs w:val="28"/>
        </w:rPr>
        <w:t>;</w:t>
      </w:r>
    </w:p>
    <w:p w14:paraId="5ADBA7F4" w14:textId="6F021307" w:rsidR="00B2342F" w:rsidRPr="00B2342F" w:rsidRDefault="00B2342F" w:rsidP="00B2342F">
      <w:pPr>
        <w:spacing w:after="0" w:line="240" w:lineRule="auto"/>
        <w:ind w:firstLine="708"/>
        <w:jc w:val="both"/>
        <w:rPr>
          <w:rFonts w:ascii="Times New Roman" w:hAnsi="Times New Roman" w:cs="Times New Roman"/>
          <w:sz w:val="28"/>
          <w:szCs w:val="28"/>
        </w:rPr>
      </w:pPr>
      <w:r w:rsidRPr="00B2342F">
        <w:rPr>
          <w:rFonts w:ascii="Times New Roman" w:hAnsi="Times New Roman" w:cs="Times New Roman"/>
          <w:sz w:val="28"/>
          <w:szCs w:val="28"/>
          <w:u w:val="single"/>
        </w:rPr>
        <w:t xml:space="preserve">РП "Россия </w:t>
      </w:r>
      <w:r w:rsidR="00E912E4">
        <w:rPr>
          <w:rFonts w:ascii="Times New Roman" w:hAnsi="Times New Roman" w:cs="Times New Roman"/>
          <w:sz w:val="28"/>
          <w:szCs w:val="28"/>
          <w:u w:val="single"/>
        </w:rPr>
        <w:t>–</w:t>
      </w:r>
      <w:r w:rsidRPr="00B2342F">
        <w:rPr>
          <w:rFonts w:ascii="Times New Roman" w:hAnsi="Times New Roman" w:cs="Times New Roman"/>
          <w:sz w:val="28"/>
          <w:szCs w:val="28"/>
          <w:u w:val="single"/>
        </w:rPr>
        <w:t xml:space="preserve"> страна возможностей" </w:t>
      </w:r>
      <w:r w:rsidRPr="00902CDF">
        <w:rPr>
          <w:rFonts w:ascii="Times New Roman" w:hAnsi="Times New Roman" w:cs="Times New Roman"/>
          <w:sz w:val="28"/>
          <w:szCs w:val="28"/>
        </w:rPr>
        <w:t>– 2,72 млн рублей</w:t>
      </w:r>
      <w:r w:rsidR="00581039">
        <w:rPr>
          <w:rFonts w:ascii="Times New Roman" w:hAnsi="Times New Roman" w:cs="Times New Roman"/>
          <w:sz w:val="28"/>
          <w:szCs w:val="28"/>
        </w:rPr>
        <w:t>. В</w:t>
      </w:r>
      <w:r w:rsidRPr="00902CDF">
        <w:rPr>
          <w:rFonts w:ascii="Times New Roman" w:hAnsi="Times New Roman" w:cs="Times New Roman"/>
          <w:sz w:val="28"/>
          <w:szCs w:val="28"/>
        </w:rPr>
        <w:t>ключены</w:t>
      </w:r>
      <w:r w:rsidRPr="00B2342F">
        <w:rPr>
          <w:rFonts w:ascii="Times New Roman" w:hAnsi="Times New Roman" w:cs="Times New Roman"/>
          <w:sz w:val="28"/>
          <w:szCs w:val="28"/>
        </w:rPr>
        <w:t xml:space="preserve"> расходы на реализацию программы комплексного развития молодежной политики в регионах Российской Федерации "Регион для молодых"</w:t>
      </w:r>
      <w:r w:rsidR="00902CDF">
        <w:rPr>
          <w:rFonts w:ascii="Times New Roman" w:hAnsi="Times New Roman" w:cs="Times New Roman"/>
          <w:sz w:val="28"/>
          <w:szCs w:val="28"/>
        </w:rPr>
        <w:t>;</w:t>
      </w:r>
    </w:p>
    <w:p w14:paraId="37C7255E" w14:textId="3FEF962F" w:rsidR="00B2342F" w:rsidRPr="00B2342F" w:rsidRDefault="00B2342F" w:rsidP="00B2342F">
      <w:pPr>
        <w:spacing w:after="0" w:line="240" w:lineRule="auto"/>
        <w:ind w:firstLine="708"/>
        <w:jc w:val="both"/>
        <w:rPr>
          <w:rFonts w:ascii="Times New Roman" w:hAnsi="Times New Roman" w:cs="Times New Roman"/>
          <w:sz w:val="28"/>
          <w:szCs w:val="28"/>
        </w:rPr>
      </w:pPr>
      <w:r w:rsidRPr="00902CDF">
        <w:rPr>
          <w:rFonts w:ascii="Times New Roman" w:hAnsi="Times New Roman" w:cs="Times New Roman"/>
          <w:sz w:val="28"/>
          <w:szCs w:val="28"/>
          <w:u w:val="single"/>
        </w:rPr>
        <w:t>РП "Профессионалитет"</w:t>
      </w:r>
      <w:r w:rsidRPr="00B2342F">
        <w:rPr>
          <w:rFonts w:ascii="Times New Roman" w:hAnsi="Times New Roman" w:cs="Times New Roman"/>
          <w:sz w:val="28"/>
          <w:szCs w:val="28"/>
        </w:rPr>
        <w:t xml:space="preserve"> – 196,73 млн рублей</w:t>
      </w:r>
      <w:r w:rsidR="00581039">
        <w:rPr>
          <w:rFonts w:ascii="Times New Roman" w:hAnsi="Times New Roman" w:cs="Times New Roman"/>
          <w:sz w:val="28"/>
          <w:szCs w:val="28"/>
        </w:rPr>
        <w:t>, в том числе</w:t>
      </w:r>
      <w:r w:rsidRPr="00B2342F">
        <w:rPr>
          <w:rFonts w:ascii="Times New Roman" w:hAnsi="Times New Roman" w:cs="Times New Roman"/>
          <w:sz w:val="28"/>
          <w:szCs w:val="28"/>
        </w:rPr>
        <w:t>:</w:t>
      </w:r>
    </w:p>
    <w:p w14:paraId="6DF145F0" w14:textId="77777777" w:rsidR="00B2342F" w:rsidRPr="00B2342F" w:rsidRDefault="00B2342F" w:rsidP="00B2342F">
      <w:pPr>
        <w:spacing w:after="0" w:line="240" w:lineRule="auto"/>
        <w:ind w:firstLine="708"/>
        <w:jc w:val="both"/>
        <w:rPr>
          <w:rFonts w:ascii="Times New Roman" w:hAnsi="Times New Roman" w:cs="Times New Roman"/>
          <w:sz w:val="28"/>
          <w:szCs w:val="28"/>
        </w:rPr>
      </w:pPr>
      <w:r w:rsidRPr="00B2342F">
        <w:rPr>
          <w:rFonts w:ascii="Times New Roman" w:hAnsi="Times New Roman" w:cs="Times New Roman"/>
          <w:sz w:val="28"/>
          <w:szCs w:val="28"/>
        </w:rPr>
        <w:t>на организацию,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 – 130,0 млн рублей (утверждено на 2024 год – 124,55 млн рублей);</w:t>
      </w:r>
    </w:p>
    <w:p w14:paraId="5C14EA44" w14:textId="77777777" w:rsidR="00B2342F" w:rsidRPr="00B2342F" w:rsidRDefault="00B2342F" w:rsidP="00B2342F">
      <w:pPr>
        <w:spacing w:after="0" w:line="240" w:lineRule="auto"/>
        <w:ind w:firstLine="708"/>
        <w:jc w:val="both"/>
        <w:rPr>
          <w:rFonts w:ascii="Times New Roman" w:hAnsi="Times New Roman" w:cs="Times New Roman"/>
          <w:sz w:val="28"/>
          <w:szCs w:val="28"/>
        </w:rPr>
      </w:pPr>
      <w:r w:rsidRPr="00B2342F">
        <w:rPr>
          <w:rFonts w:ascii="Times New Roman" w:hAnsi="Times New Roman" w:cs="Times New Roman"/>
          <w:sz w:val="28"/>
          <w:szCs w:val="28"/>
        </w:rPr>
        <w:lastRenderedPageBreak/>
        <w:t>на организацию и проведение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 – 40,0 млн рублей (утверждено на 2024 год 105,25 млн рублей);</w:t>
      </w:r>
    </w:p>
    <w:p w14:paraId="296C2A11" w14:textId="784923AF" w:rsidR="00B2342F" w:rsidRPr="00B2342F" w:rsidRDefault="00B2342F" w:rsidP="00B2342F">
      <w:pPr>
        <w:spacing w:after="0" w:line="240" w:lineRule="auto"/>
        <w:ind w:firstLine="708"/>
        <w:jc w:val="both"/>
        <w:rPr>
          <w:rFonts w:ascii="Times New Roman" w:hAnsi="Times New Roman" w:cs="Times New Roman"/>
          <w:sz w:val="28"/>
          <w:szCs w:val="28"/>
        </w:rPr>
      </w:pPr>
      <w:r w:rsidRPr="00B2342F">
        <w:rPr>
          <w:rFonts w:ascii="Times New Roman" w:hAnsi="Times New Roman" w:cs="Times New Roman"/>
          <w:sz w:val="28"/>
          <w:szCs w:val="28"/>
        </w:rPr>
        <w:t>на выплату специального денежного поощрения победителям и призерам национальных чемпионатов по профессиональному мастерству, победителям региональных чемпионатов по профессиональному мастерству, а также их наставникам – 26,72 млн рублей (утверждено на 2025 год – 8,91 млн рублей, на 2024 год – 24,14 млн рублей)</w:t>
      </w:r>
      <w:r w:rsidR="00902CDF">
        <w:rPr>
          <w:rFonts w:ascii="Times New Roman" w:hAnsi="Times New Roman" w:cs="Times New Roman"/>
          <w:sz w:val="28"/>
          <w:szCs w:val="28"/>
        </w:rPr>
        <w:t>;</w:t>
      </w:r>
    </w:p>
    <w:p w14:paraId="35968F37" w14:textId="656162B0" w:rsidR="00B2342F" w:rsidRPr="00B2342F" w:rsidRDefault="00B2342F" w:rsidP="00B2342F">
      <w:pPr>
        <w:spacing w:after="0" w:line="240" w:lineRule="auto"/>
        <w:ind w:firstLine="708"/>
        <w:jc w:val="both"/>
        <w:rPr>
          <w:rFonts w:ascii="Times New Roman" w:hAnsi="Times New Roman" w:cs="Times New Roman"/>
          <w:sz w:val="28"/>
          <w:szCs w:val="28"/>
        </w:rPr>
      </w:pPr>
      <w:r w:rsidRPr="00B2342F">
        <w:rPr>
          <w:rFonts w:ascii="Times New Roman" w:hAnsi="Times New Roman" w:cs="Times New Roman"/>
          <w:sz w:val="28"/>
          <w:szCs w:val="28"/>
          <w:u w:val="single"/>
        </w:rPr>
        <w:t>РП "Воспитание гармонично развитой личности"</w:t>
      </w:r>
      <w:r w:rsidRPr="00B2342F">
        <w:rPr>
          <w:rFonts w:ascii="Times New Roman" w:hAnsi="Times New Roman" w:cs="Times New Roman"/>
          <w:sz w:val="28"/>
          <w:szCs w:val="28"/>
        </w:rPr>
        <w:t xml:space="preserve"> – 194,31 млн рублей</w:t>
      </w:r>
      <w:r w:rsidR="00581039">
        <w:rPr>
          <w:rFonts w:ascii="Times New Roman" w:hAnsi="Times New Roman" w:cs="Times New Roman"/>
          <w:sz w:val="28"/>
          <w:szCs w:val="28"/>
        </w:rPr>
        <w:t>, в том числе</w:t>
      </w:r>
      <w:r w:rsidRPr="00B2342F">
        <w:rPr>
          <w:rFonts w:ascii="Times New Roman" w:hAnsi="Times New Roman" w:cs="Times New Roman"/>
          <w:sz w:val="28"/>
          <w:szCs w:val="28"/>
        </w:rPr>
        <w:t>:</w:t>
      </w:r>
    </w:p>
    <w:p w14:paraId="6C00FDEE" w14:textId="66794CF3" w:rsidR="00B2342F" w:rsidRPr="00B2342F" w:rsidRDefault="00B2342F" w:rsidP="00B2342F">
      <w:pPr>
        <w:spacing w:after="0" w:line="240" w:lineRule="auto"/>
        <w:ind w:firstLine="708"/>
        <w:jc w:val="both"/>
        <w:rPr>
          <w:rFonts w:ascii="Times New Roman" w:hAnsi="Times New Roman" w:cs="Times New Roman"/>
          <w:sz w:val="28"/>
          <w:szCs w:val="28"/>
        </w:rPr>
      </w:pPr>
      <w:r w:rsidRPr="00B2342F">
        <w:rPr>
          <w:rFonts w:ascii="Times New Roman" w:hAnsi="Times New Roman" w:cs="Times New Roman"/>
          <w:sz w:val="28"/>
          <w:szCs w:val="28"/>
        </w:rPr>
        <w:t xml:space="preserve">включены </w:t>
      </w:r>
      <w:r w:rsidR="00A4126F">
        <w:rPr>
          <w:rFonts w:ascii="Times New Roman" w:hAnsi="Times New Roman" w:cs="Times New Roman"/>
          <w:sz w:val="28"/>
          <w:szCs w:val="28"/>
        </w:rPr>
        <w:t xml:space="preserve">расходы на </w:t>
      </w:r>
      <w:r w:rsidRPr="00B2342F">
        <w:rPr>
          <w:rFonts w:ascii="Times New Roman" w:hAnsi="Times New Roman" w:cs="Times New Roman"/>
          <w:sz w:val="28"/>
          <w:szCs w:val="28"/>
        </w:rPr>
        <w:t>субсиди</w:t>
      </w:r>
      <w:r w:rsidR="00A4126F">
        <w:rPr>
          <w:rFonts w:ascii="Times New Roman" w:hAnsi="Times New Roman" w:cs="Times New Roman"/>
          <w:sz w:val="28"/>
          <w:szCs w:val="28"/>
        </w:rPr>
        <w:t>ю</w:t>
      </w:r>
      <w:r w:rsidRPr="00B2342F">
        <w:rPr>
          <w:rFonts w:ascii="Times New Roman" w:hAnsi="Times New Roman" w:cs="Times New Roman"/>
          <w:sz w:val="28"/>
          <w:szCs w:val="28"/>
        </w:rPr>
        <w:t xml:space="preserve"> на обеспечение уставной деятельности автономной некоммерческой организации "Центр содействия развитию молодежи Приморского края" – 167,77 млн рублей;</w:t>
      </w:r>
    </w:p>
    <w:p w14:paraId="7D1A8234" w14:textId="4C47D314" w:rsidR="00B2342F" w:rsidRPr="00B2342F" w:rsidRDefault="00B2342F" w:rsidP="00B2342F">
      <w:pPr>
        <w:spacing w:after="0" w:line="240" w:lineRule="auto"/>
        <w:ind w:firstLine="708"/>
        <w:jc w:val="both"/>
        <w:rPr>
          <w:rFonts w:ascii="Times New Roman" w:hAnsi="Times New Roman" w:cs="Times New Roman"/>
          <w:sz w:val="28"/>
          <w:szCs w:val="28"/>
        </w:rPr>
      </w:pPr>
      <w:r w:rsidRPr="00B2342F">
        <w:rPr>
          <w:rFonts w:ascii="Times New Roman" w:hAnsi="Times New Roman" w:cs="Times New Roman"/>
          <w:sz w:val="28"/>
          <w:szCs w:val="28"/>
        </w:rPr>
        <w:t>предоставление субсидий из краевого бюджета: региональной молодежной общественной организации "Клуб веселых и находчивых Приморского края" – 14,13 млн рублей (в 2024 году – 13,23 млн рублей); региональной общественной организации информационной защиты "</w:t>
      </w:r>
      <w:proofErr w:type="spellStart"/>
      <w:r w:rsidRPr="00B2342F">
        <w:rPr>
          <w:rFonts w:ascii="Times New Roman" w:hAnsi="Times New Roman" w:cs="Times New Roman"/>
          <w:sz w:val="28"/>
          <w:szCs w:val="28"/>
        </w:rPr>
        <w:t>Медиабратство</w:t>
      </w:r>
      <w:proofErr w:type="spellEnd"/>
      <w:r w:rsidRPr="00B2342F">
        <w:rPr>
          <w:rFonts w:ascii="Times New Roman" w:hAnsi="Times New Roman" w:cs="Times New Roman"/>
          <w:sz w:val="28"/>
          <w:szCs w:val="28"/>
        </w:rPr>
        <w:t xml:space="preserve"> "</w:t>
      </w:r>
      <w:proofErr w:type="spellStart"/>
      <w:r w:rsidRPr="00B2342F">
        <w:rPr>
          <w:rFonts w:ascii="Times New Roman" w:hAnsi="Times New Roman" w:cs="Times New Roman"/>
          <w:sz w:val="28"/>
          <w:szCs w:val="28"/>
        </w:rPr>
        <w:t>Киберволонтеры</w:t>
      </w:r>
      <w:proofErr w:type="spellEnd"/>
      <w:r w:rsidRPr="00B2342F">
        <w:rPr>
          <w:rFonts w:ascii="Times New Roman" w:hAnsi="Times New Roman" w:cs="Times New Roman"/>
          <w:sz w:val="28"/>
          <w:szCs w:val="28"/>
        </w:rPr>
        <w:t xml:space="preserve">" в целях финансового обеспечения затрат на развитие общественно значимых проектов – 5,13 млн рублей (в 2024 году 4,07 млн рублей). </w:t>
      </w:r>
      <w:r w:rsidR="00AB2D6B">
        <w:rPr>
          <w:rFonts w:ascii="Times New Roman" w:hAnsi="Times New Roman" w:cs="Times New Roman"/>
          <w:sz w:val="28"/>
          <w:szCs w:val="28"/>
        </w:rPr>
        <w:t>В</w:t>
      </w:r>
      <w:r w:rsidR="00A4126F" w:rsidRPr="00B2342F">
        <w:rPr>
          <w:rFonts w:ascii="Times New Roman" w:hAnsi="Times New Roman" w:cs="Times New Roman"/>
          <w:sz w:val="28"/>
          <w:szCs w:val="28"/>
        </w:rPr>
        <w:t>ключены субсидии Приморскому региональному отделению молодежной общероссийской общественной организации "Российские Студенческие Отряды" в целях финансового обеспечения затрат на развитие общественно значимых проектов – 7,29 млн рублей</w:t>
      </w:r>
      <w:r w:rsidR="00AB2D6B">
        <w:rPr>
          <w:rFonts w:ascii="Times New Roman" w:hAnsi="Times New Roman" w:cs="Times New Roman"/>
          <w:sz w:val="28"/>
          <w:szCs w:val="28"/>
        </w:rPr>
        <w:t>.</w:t>
      </w:r>
    </w:p>
    <w:p w14:paraId="4475CAFB" w14:textId="29410479" w:rsidR="000A0CBA" w:rsidRPr="00D82FF7" w:rsidRDefault="000A0CBA" w:rsidP="000A0CBA">
      <w:pPr>
        <w:spacing w:after="0" w:line="240" w:lineRule="auto"/>
        <w:ind w:firstLine="709"/>
        <w:contextualSpacing/>
        <w:jc w:val="both"/>
        <w:rPr>
          <w:rFonts w:ascii="Times New Roman" w:hAnsi="Times New Roman" w:cs="Times New Roman"/>
          <w:sz w:val="28"/>
          <w:szCs w:val="28"/>
        </w:rPr>
      </w:pPr>
      <w:r w:rsidRPr="00743050">
        <w:rPr>
          <w:rFonts w:ascii="Times New Roman" w:hAnsi="Times New Roman" w:cs="Times New Roman"/>
          <w:sz w:val="28"/>
          <w:szCs w:val="28"/>
        </w:rPr>
        <w:t>В рамках</w:t>
      </w:r>
      <w:r w:rsidRPr="00743050">
        <w:rPr>
          <w:rFonts w:ascii="Times New Roman" w:hAnsi="Times New Roman" w:cs="Times New Roman"/>
          <w:b/>
          <w:i/>
          <w:sz w:val="28"/>
          <w:szCs w:val="28"/>
        </w:rPr>
        <w:t xml:space="preserve"> ГП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w:t>
      </w:r>
      <w:r w:rsidR="00743050" w:rsidRPr="00743050">
        <w:rPr>
          <w:rFonts w:ascii="Times New Roman" w:hAnsi="Times New Roman" w:cs="Times New Roman"/>
          <w:sz w:val="28"/>
          <w:szCs w:val="28"/>
        </w:rPr>
        <w:t xml:space="preserve">субсидии из краевого бюджета в целях финансового обеспечения затрат на развитие общественно значимых проектов региональному отделению Всероссийского детско-юношеского военно-патриотического общественного движения "ЮНАРМИЯ" Приморского края предоставляются с 2025 года в рамках </w:t>
      </w:r>
      <w:r w:rsidR="00AB2D6B">
        <w:rPr>
          <w:rFonts w:ascii="Times New Roman" w:hAnsi="Times New Roman" w:cs="Times New Roman"/>
          <w:sz w:val="28"/>
          <w:szCs w:val="28"/>
        </w:rPr>
        <w:br/>
      </w:r>
      <w:r w:rsidR="00743050" w:rsidRPr="00AB2D6B">
        <w:rPr>
          <w:rFonts w:ascii="Times New Roman" w:hAnsi="Times New Roman" w:cs="Times New Roman"/>
          <w:sz w:val="28"/>
          <w:szCs w:val="28"/>
          <w:u w:val="single"/>
        </w:rPr>
        <w:t xml:space="preserve">РП </w:t>
      </w:r>
      <w:r w:rsidR="00743050" w:rsidRPr="00743050">
        <w:rPr>
          <w:rFonts w:ascii="Times New Roman" w:hAnsi="Times New Roman" w:cs="Times New Roman"/>
          <w:sz w:val="28"/>
          <w:szCs w:val="28"/>
          <w:u w:val="single"/>
        </w:rPr>
        <w:t xml:space="preserve">"Мы </w:t>
      </w:r>
      <w:r w:rsidR="00743050" w:rsidRPr="00D82FF7">
        <w:rPr>
          <w:rFonts w:ascii="Times New Roman" w:hAnsi="Times New Roman" w:cs="Times New Roman"/>
          <w:sz w:val="28"/>
          <w:szCs w:val="28"/>
          <w:u w:val="single"/>
        </w:rPr>
        <w:t>вместе (Воспитание гармонично развитой личности)"</w:t>
      </w:r>
      <w:r w:rsidR="00743050" w:rsidRPr="00D82FF7">
        <w:rPr>
          <w:rFonts w:ascii="Times New Roman" w:hAnsi="Times New Roman" w:cs="Times New Roman"/>
          <w:sz w:val="28"/>
          <w:szCs w:val="28"/>
        </w:rPr>
        <w:t xml:space="preserve"> (</w:t>
      </w:r>
      <w:r w:rsidR="00AB2D6B" w:rsidRPr="00D82FF7">
        <w:rPr>
          <w:rFonts w:ascii="Times New Roman" w:hAnsi="Times New Roman" w:cs="Times New Roman"/>
          <w:sz w:val="28"/>
          <w:szCs w:val="28"/>
        </w:rPr>
        <w:t xml:space="preserve">в 2024 году </w:t>
      </w:r>
      <w:r w:rsidR="00E912E4">
        <w:rPr>
          <w:rFonts w:ascii="Times New Roman" w:hAnsi="Times New Roman" w:cs="Times New Roman"/>
          <w:sz w:val="28"/>
          <w:szCs w:val="28"/>
        </w:rPr>
        <w:t>–</w:t>
      </w:r>
      <w:r w:rsidR="00AB2D6B" w:rsidRPr="00D82FF7">
        <w:rPr>
          <w:rFonts w:ascii="Times New Roman" w:hAnsi="Times New Roman" w:cs="Times New Roman"/>
          <w:sz w:val="28"/>
          <w:szCs w:val="28"/>
        </w:rPr>
        <w:t xml:space="preserve"> </w:t>
      </w:r>
      <w:r w:rsidRPr="00D82FF7">
        <w:rPr>
          <w:rFonts w:ascii="Times New Roman" w:hAnsi="Times New Roman" w:cs="Times New Roman"/>
          <w:sz w:val="28"/>
          <w:szCs w:val="28"/>
        </w:rPr>
        <w:t>РП "Социальная активность"</w:t>
      </w:r>
      <w:r w:rsidR="00743050" w:rsidRPr="00D82FF7">
        <w:rPr>
          <w:rFonts w:ascii="Times New Roman" w:hAnsi="Times New Roman" w:cs="Times New Roman"/>
          <w:sz w:val="28"/>
          <w:szCs w:val="28"/>
        </w:rPr>
        <w:t>).</w:t>
      </w:r>
      <w:r w:rsidR="00D82FF7" w:rsidRPr="00D82FF7">
        <w:rPr>
          <w:rFonts w:ascii="Times New Roman" w:hAnsi="Times New Roman" w:cs="Times New Roman"/>
          <w:sz w:val="28"/>
          <w:szCs w:val="28"/>
        </w:rPr>
        <w:t xml:space="preserve"> </w:t>
      </w:r>
      <w:r w:rsidR="00743050" w:rsidRPr="00D82FF7">
        <w:rPr>
          <w:rFonts w:ascii="Times New Roman" w:hAnsi="Times New Roman" w:cs="Times New Roman"/>
          <w:sz w:val="28"/>
          <w:szCs w:val="28"/>
        </w:rPr>
        <w:t>В</w:t>
      </w:r>
      <w:r w:rsidRPr="00D82FF7">
        <w:rPr>
          <w:rFonts w:ascii="Times New Roman" w:hAnsi="Times New Roman" w:cs="Times New Roman"/>
          <w:sz w:val="28"/>
          <w:szCs w:val="28"/>
        </w:rPr>
        <w:t xml:space="preserve"> законопроекте </w:t>
      </w:r>
      <w:r w:rsidR="00743050" w:rsidRPr="00D82FF7">
        <w:rPr>
          <w:rFonts w:ascii="Times New Roman" w:hAnsi="Times New Roman" w:cs="Times New Roman"/>
          <w:sz w:val="28"/>
          <w:szCs w:val="28"/>
        </w:rPr>
        <w:t xml:space="preserve">объем субсидий </w:t>
      </w:r>
      <w:r w:rsidR="00D82FF7" w:rsidRPr="00D82FF7">
        <w:rPr>
          <w:rFonts w:ascii="Times New Roman" w:hAnsi="Times New Roman" w:cs="Times New Roman"/>
          <w:sz w:val="28"/>
          <w:szCs w:val="28"/>
        </w:rPr>
        <w:t>определен</w:t>
      </w:r>
      <w:r w:rsidR="00743050" w:rsidRPr="00D82FF7">
        <w:rPr>
          <w:rFonts w:ascii="Times New Roman" w:hAnsi="Times New Roman" w:cs="Times New Roman"/>
          <w:sz w:val="28"/>
          <w:szCs w:val="28"/>
        </w:rPr>
        <w:t xml:space="preserve"> в сумме 44,66 млн рублей </w:t>
      </w:r>
      <w:r w:rsidRPr="00D82FF7">
        <w:rPr>
          <w:rFonts w:ascii="Times New Roman" w:hAnsi="Times New Roman" w:cs="Times New Roman"/>
          <w:sz w:val="28"/>
          <w:szCs w:val="28"/>
        </w:rPr>
        <w:t xml:space="preserve">(в Законе № </w:t>
      </w:r>
      <w:r w:rsidR="00743050" w:rsidRPr="00D82FF7">
        <w:rPr>
          <w:rFonts w:ascii="Times New Roman" w:hAnsi="Times New Roman" w:cs="Times New Roman"/>
          <w:sz w:val="28"/>
          <w:szCs w:val="28"/>
        </w:rPr>
        <w:t>495</w:t>
      </w:r>
      <w:r w:rsidRPr="00D82FF7">
        <w:rPr>
          <w:rFonts w:ascii="Times New Roman" w:hAnsi="Times New Roman" w:cs="Times New Roman"/>
          <w:sz w:val="28"/>
          <w:szCs w:val="28"/>
        </w:rPr>
        <w:t>-КЗ на 202</w:t>
      </w:r>
      <w:r w:rsidR="00743050" w:rsidRPr="00D82FF7">
        <w:rPr>
          <w:rFonts w:ascii="Times New Roman" w:hAnsi="Times New Roman" w:cs="Times New Roman"/>
          <w:sz w:val="28"/>
          <w:szCs w:val="28"/>
        </w:rPr>
        <w:t>5</w:t>
      </w:r>
      <w:r w:rsidRPr="00D82FF7">
        <w:rPr>
          <w:rFonts w:ascii="Times New Roman" w:hAnsi="Times New Roman" w:cs="Times New Roman"/>
          <w:sz w:val="28"/>
          <w:szCs w:val="28"/>
        </w:rPr>
        <w:t xml:space="preserve"> год отсутствуют, на 202</w:t>
      </w:r>
      <w:r w:rsidR="00743050" w:rsidRPr="00D82FF7">
        <w:rPr>
          <w:rFonts w:ascii="Times New Roman" w:hAnsi="Times New Roman" w:cs="Times New Roman"/>
          <w:sz w:val="28"/>
          <w:szCs w:val="28"/>
        </w:rPr>
        <w:t>4</w:t>
      </w:r>
      <w:r w:rsidRPr="00D82FF7">
        <w:rPr>
          <w:rFonts w:ascii="Times New Roman" w:hAnsi="Times New Roman" w:cs="Times New Roman"/>
          <w:sz w:val="28"/>
          <w:szCs w:val="28"/>
        </w:rPr>
        <w:t xml:space="preserve"> год – </w:t>
      </w:r>
      <w:r w:rsidR="00743050" w:rsidRPr="00D82FF7">
        <w:rPr>
          <w:rFonts w:ascii="Times New Roman" w:hAnsi="Times New Roman" w:cs="Times New Roman"/>
          <w:sz w:val="28"/>
          <w:szCs w:val="28"/>
        </w:rPr>
        <w:t>42,94</w:t>
      </w:r>
      <w:r w:rsidRPr="00D82FF7">
        <w:rPr>
          <w:rFonts w:ascii="Times New Roman" w:hAnsi="Times New Roman" w:cs="Times New Roman"/>
          <w:sz w:val="28"/>
          <w:szCs w:val="28"/>
        </w:rPr>
        <w:t xml:space="preserve"> млн рублей). </w:t>
      </w:r>
    </w:p>
    <w:p w14:paraId="222852B4" w14:textId="77777777" w:rsidR="00F4152C" w:rsidRPr="00D82FF7" w:rsidRDefault="00F4152C" w:rsidP="00FE1082">
      <w:pPr>
        <w:spacing w:after="0" w:line="240" w:lineRule="auto"/>
        <w:ind w:firstLine="709"/>
        <w:contextualSpacing/>
        <w:jc w:val="both"/>
        <w:rPr>
          <w:rFonts w:ascii="Times New Roman" w:hAnsi="Times New Roman" w:cs="Times New Roman"/>
          <w:sz w:val="28"/>
          <w:szCs w:val="28"/>
          <w:highlight w:val="yellow"/>
        </w:rPr>
      </w:pPr>
    </w:p>
    <w:p w14:paraId="2D343639" w14:textId="4BB39C5D" w:rsidR="009A3964" w:rsidRPr="008B17E2" w:rsidRDefault="008B17E2" w:rsidP="009A3964">
      <w:pPr>
        <w:widowControl w:val="0"/>
        <w:spacing w:after="0" w:line="240" w:lineRule="auto"/>
        <w:ind w:firstLine="709"/>
        <w:jc w:val="both"/>
        <w:rPr>
          <w:rFonts w:ascii="Times New Roman" w:eastAsia="Times New Roman" w:hAnsi="Times New Roman" w:cs="Times New Roman"/>
          <w:b/>
          <w:color w:val="000000"/>
          <w:spacing w:val="-2"/>
          <w:sz w:val="28"/>
          <w:szCs w:val="28"/>
        </w:rPr>
      </w:pPr>
      <w:r w:rsidRPr="008B17E2">
        <w:rPr>
          <w:rFonts w:ascii="Times New Roman" w:eastAsia="Times New Roman" w:hAnsi="Times New Roman" w:cs="Times New Roman"/>
          <w:b/>
          <w:color w:val="000000"/>
          <w:spacing w:val="-2"/>
          <w:sz w:val="28"/>
          <w:szCs w:val="28"/>
        </w:rPr>
        <w:t>НП "Семья"</w:t>
      </w:r>
    </w:p>
    <w:p w14:paraId="73AD3812" w14:textId="13686D34" w:rsidR="00376385" w:rsidRDefault="008B17E2" w:rsidP="00376385">
      <w:pPr>
        <w:spacing w:after="0" w:line="240" w:lineRule="auto"/>
        <w:ind w:firstLine="709"/>
        <w:jc w:val="both"/>
        <w:rPr>
          <w:rFonts w:ascii="Times New Roman" w:eastAsia="Calibri" w:hAnsi="Times New Roman" w:cs="Times New Roman"/>
          <w:bCs/>
          <w:iCs/>
          <w:sz w:val="28"/>
          <w:szCs w:val="28"/>
        </w:rPr>
      </w:pPr>
      <w:r w:rsidRPr="008B17E2">
        <w:rPr>
          <w:rFonts w:ascii="Times New Roman" w:eastAsia="Calibri" w:hAnsi="Times New Roman" w:cs="Times New Roman"/>
          <w:bCs/>
          <w:iCs/>
          <w:sz w:val="28"/>
          <w:szCs w:val="28"/>
        </w:rPr>
        <w:t xml:space="preserve">С 2025 года </w:t>
      </w:r>
      <w:r w:rsidR="00E60CD7">
        <w:rPr>
          <w:rFonts w:ascii="Times New Roman" w:eastAsia="Calibri" w:hAnsi="Times New Roman" w:cs="Times New Roman"/>
          <w:bCs/>
          <w:iCs/>
          <w:sz w:val="28"/>
          <w:szCs w:val="28"/>
        </w:rPr>
        <w:t xml:space="preserve">новый </w:t>
      </w:r>
      <w:r w:rsidRPr="008B17E2">
        <w:rPr>
          <w:rFonts w:ascii="Times New Roman" w:eastAsia="Calibri" w:hAnsi="Times New Roman" w:cs="Times New Roman"/>
          <w:bCs/>
          <w:iCs/>
          <w:sz w:val="28"/>
          <w:szCs w:val="28"/>
        </w:rPr>
        <w:t xml:space="preserve">НП аккумулирует в себе мероприятия, которые ранее входили в РП "Финансовая поддержка семей при рождении детей", РП "Старшее поколение" </w:t>
      </w:r>
      <w:r w:rsidR="00E60CD7">
        <w:rPr>
          <w:rFonts w:ascii="Times New Roman" w:eastAsia="Calibri" w:hAnsi="Times New Roman" w:cs="Times New Roman"/>
          <w:bCs/>
          <w:iCs/>
          <w:sz w:val="28"/>
          <w:szCs w:val="28"/>
        </w:rPr>
        <w:t xml:space="preserve">в составе </w:t>
      </w:r>
      <w:r w:rsidRPr="008B17E2">
        <w:rPr>
          <w:rFonts w:ascii="Times New Roman" w:eastAsia="Calibri" w:hAnsi="Times New Roman" w:cs="Times New Roman"/>
          <w:bCs/>
          <w:iCs/>
          <w:sz w:val="28"/>
          <w:szCs w:val="28"/>
        </w:rPr>
        <w:t>НП "Демография", РПНВ "Репродуктивное здоровье"</w:t>
      </w:r>
      <w:r w:rsidR="008753CA">
        <w:rPr>
          <w:rFonts w:ascii="Times New Roman" w:eastAsia="Calibri" w:hAnsi="Times New Roman" w:cs="Times New Roman"/>
          <w:bCs/>
          <w:iCs/>
          <w:sz w:val="28"/>
          <w:szCs w:val="28"/>
        </w:rPr>
        <w:t xml:space="preserve">, </w:t>
      </w:r>
      <w:r w:rsidR="00034320">
        <w:rPr>
          <w:rFonts w:ascii="Times New Roman" w:eastAsia="Calibri" w:hAnsi="Times New Roman" w:cs="Times New Roman"/>
          <w:bCs/>
          <w:iCs/>
          <w:sz w:val="28"/>
          <w:szCs w:val="28"/>
        </w:rPr>
        <w:t>РПНВ</w:t>
      </w:r>
      <w:r w:rsidR="00034320" w:rsidRPr="00034320">
        <w:rPr>
          <w:rFonts w:ascii="Times New Roman" w:eastAsia="Calibri" w:hAnsi="Times New Roman" w:cs="Times New Roman"/>
          <w:bCs/>
          <w:iCs/>
          <w:sz w:val="28"/>
          <w:szCs w:val="28"/>
        </w:rPr>
        <w:t xml:space="preserve"> "Реализация адресной социальной поддержки отдельным категориям граждан"</w:t>
      </w:r>
      <w:r w:rsidR="00034320">
        <w:rPr>
          <w:rFonts w:ascii="Times New Roman" w:eastAsia="Calibri" w:hAnsi="Times New Roman" w:cs="Times New Roman"/>
          <w:bCs/>
          <w:iCs/>
          <w:sz w:val="28"/>
          <w:szCs w:val="28"/>
        </w:rPr>
        <w:t xml:space="preserve">, </w:t>
      </w:r>
      <w:r w:rsidR="008753CA">
        <w:rPr>
          <w:rFonts w:ascii="Times New Roman" w:eastAsia="Calibri" w:hAnsi="Times New Roman" w:cs="Times New Roman"/>
          <w:bCs/>
          <w:iCs/>
          <w:sz w:val="28"/>
          <w:szCs w:val="28"/>
        </w:rPr>
        <w:t xml:space="preserve">а также мероприятия из КПМ </w:t>
      </w:r>
      <w:r w:rsidR="008753CA" w:rsidRPr="008753CA">
        <w:rPr>
          <w:rFonts w:ascii="Times New Roman" w:eastAsia="Calibri" w:hAnsi="Times New Roman" w:cs="Times New Roman"/>
          <w:bCs/>
          <w:iCs/>
          <w:sz w:val="28"/>
          <w:szCs w:val="28"/>
        </w:rPr>
        <w:t>"Меры социальной поддержки семей, имеющих детей"</w:t>
      </w:r>
      <w:r w:rsidR="008753CA">
        <w:rPr>
          <w:rFonts w:ascii="Times New Roman" w:eastAsia="Calibri" w:hAnsi="Times New Roman" w:cs="Times New Roman"/>
          <w:bCs/>
          <w:iCs/>
          <w:sz w:val="28"/>
          <w:szCs w:val="28"/>
        </w:rPr>
        <w:t>.</w:t>
      </w:r>
    </w:p>
    <w:p w14:paraId="5521C24D" w14:textId="1A9F7A87" w:rsidR="005B696B" w:rsidRDefault="005B696B" w:rsidP="00376385">
      <w:pPr>
        <w:spacing w:after="0" w:line="240" w:lineRule="auto"/>
        <w:ind w:firstLine="709"/>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lastRenderedPageBreak/>
        <w:t>Объем бюджетных ассигнований на реализацию мероприятий НП</w:t>
      </w:r>
      <w:r w:rsidR="00E60CD7">
        <w:rPr>
          <w:rFonts w:ascii="Times New Roman" w:eastAsia="Calibri" w:hAnsi="Times New Roman" w:cs="Times New Roman"/>
          <w:bCs/>
          <w:iCs/>
          <w:sz w:val="28"/>
          <w:szCs w:val="28"/>
        </w:rPr>
        <w:t> </w:t>
      </w:r>
      <w:r w:rsidR="00E60CD7" w:rsidRPr="00E60CD7">
        <w:rPr>
          <w:rFonts w:ascii="Times New Roman" w:eastAsia="Calibri" w:hAnsi="Times New Roman" w:cs="Times New Roman"/>
          <w:bCs/>
          <w:iCs/>
          <w:sz w:val="28"/>
          <w:szCs w:val="28"/>
        </w:rPr>
        <w:t>"Семья"</w:t>
      </w:r>
      <w:r w:rsidR="00E60CD7">
        <w:rPr>
          <w:rFonts w:ascii="Times New Roman" w:eastAsia="Calibri" w:hAnsi="Times New Roman" w:cs="Times New Roman"/>
          <w:bCs/>
          <w:iCs/>
          <w:sz w:val="28"/>
          <w:szCs w:val="28"/>
        </w:rPr>
        <w:t xml:space="preserve"> </w:t>
      </w:r>
      <w:r>
        <w:rPr>
          <w:rFonts w:ascii="Times New Roman" w:eastAsia="Calibri" w:hAnsi="Times New Roman" w:cs="Times New Roman"/>
          <w:bCs/>
          <w:iCs/>
          <w:sz w:val="28"/>
          <w:szCs w:val="28"/>
        </w:rPr>
        <w:t>на 2025 год составит 3354,81 млн рублей, расходы будут осуществляться в рамках</w:t>
      </w:r>
      <w:r w:rsidR="0061315E">
        <w:rPr>
          <w:rFonts w:ascii="Times New Roman" w:eastAsia="Calibri" w:hAnsi="Times New Roman" w:cs="Times New Roman"/>
          <w:bCs/>
          <w:iCs/>
          <w:sz w:val="28"/>
          <w:szCs w:val="28"/>
        </w:rPr>
        <w:t xml:space="preserve"> двух государственных программ Приморского края.</w:t>
      </w:r>
    </w:p>
    <w:p w14:paraId="2D8A2478" w14:textId="6CAB6B1D" w:rsidR="00967204" w:rsidRPr="00EC5F3A" w:rsidRDefault="0061315E" w:rsidP="00967204">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w:t>
      </w:r>
      <w:r w:rsidRPr="00EC5F3A">
        <w:rPr>
          <w:rFonts w:ascii="Times New Roman" w:hAnsi="Times New Roman" w:cs="Times New Roman"/>
          <w:sz w:val="28"/>
          <w:szCs w:val="28"/>
        </w:rPr>
        <w:t xml:space="preserve"> рамках </w:t>
      </w:r>
      <w:r w:rsidR="00967204" w:rsidRPr="00EC5F3A">
        <w:rPr>
          <w:rFonts w:ascii="Times New Roman" w:hAnsi="Times New Roman" w:cs="Times New Roman"/>
          <w:b/>
          <w:i/>
          <w:sz w:val="28"/>
          <w:szCs w:val="28"/>
        </w:rPr>
        <w:t>ГП "Развитие образования Приморского края"</w:t>
      </w:r>
      <w:r w:rsidR="00967204" w:rsidRPr="00EC5F3A">
        <w:rPr>
          <w:rFonts w:ascii="Times New Roman" w:hAnsi="Times New Roman" w:cs="Times New Roman"/>
          <w:sz w:val="28"/>
          <w:szCs w:val="28"/>
        </w:rPr>
        <w:t xml:space="preserve"> </w:t>
      </w:r>
      <w:r>
        <w:rPr>
          <w:rFonts w:ascii="Times New Roman" w:hAnsi="Times New Roman" w:cs="Times New Roman"/>
          <w:sz w:val="28"/>
          <w:szCs w:val="28"/>
        </w:rPr>
        <w:t>с</w:t>
      </w:r>
      <w:r w:rsidRPr="00EC5F3A">
        <w:rPr>
          <w:rFonts w:ascii="Times New Roman" w:hAnsi="Times New Roman" w:cs="Times New Roman"/>
          <w:sz w:val="28"/>
          <w:szCs w:val="28"/>
        </w:rPr>
        <w:t xml:space="preserve"> 2025 года </w:t>
      </w:r>
      <w:r w:rsidR="00967204" w:rsidRPr="00EC5F3A">
        <w:rPr>
          <w:rFonts w:ascii="Times New Roman" w:hAnsi="Times New Roman" w:cs="Times New Roman"/>
          <w:sz w:val="28"/>
          <w:szCs w:val="28"/>
        </w:rPr>
        <w:t xml:space="preserve">запланирована реализация мероприятий </w:t>
      </w:r>
      <w:r w:rsidR="00967204" w:rsidRPr="00EC5F3A">
        <w:rPr>
          <w:rFonts w:ascii="Times New Roman" w:hAnsi="Times New Roman" w:cs="Times New Roman"/>
          <w:sz w:val="28"/>
          <w:szCs w:val="28"/>
          <w:u w:val="single"/>
        </w:rPr>
        <w:t xml:space="preserve">РП "Поддержка семьи" </w:t>
      </w:r>
      <w:r w:rsidR="00967204" w:rsidRPr="00EC5F3A">
        <w:rPr>
          <w:rFonts w:ascii="Times New Roman" w:hAnsi="Times New Roman" w:cs="Times New Roman"/>
          <w:sz w:val="28"/>
          <w:szCs w:val="28"/>
        </w:rPr>
        <w:t>в сумме 35,64</w:t>
      </w:r>
      <w:r w:rsidR="000C4437">
        <w:rPr>
          <w:rFonts w:ascii="Times New Roman" w:hAnsi="Times New Roman" w:cs="Times New Roman"/>
          <w:sz w:val="28"/>
          <w:szCs w:val="28"/>
        </w:rPr>
        <w:t> </w:t>
      </w:r>
      <w:r w:rsidR="00967204" w:rsidRPr="00EC5F3A">
        <w:rPr>
          <w:rFonts w:ascii="Times New Roman" w:hAnsi="Times New Roman" w:cs="Times New Roman"/>
          <w:sz w:val="28"/>
          <w:szCs w:val="28"/>
        </w:rPr>
        <w:t>млн рублей на 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 (на 2025 год утверждено Законом № 495-КЗ по РП "Финансовая поддержка семей при рождении детей" – 1,20 млн рублей</w:t>
      </w:r>
      <w:r w:rsidR="000C4437">
        <w:rPr>
          <w:rFonts w:ascii="Times New Roman" w:hAnsi="Times New Roman" w:cs="Times New Roman"/>
          <w:sz w:val="28"/>
          <w:szCs w:val="28"/>
        </w:rPr>
        <w:t>).</w:t>
      </w:r>
    </w:p>
    <w:p w14:paraId="2B58E1CC" w14:textId="3150503A" w:rsidR="00276DAE" w:rsidRPr="00807130" w:rsidRDefault="000C4437" w:rsidP="00276DAE">
      <w:pPr>
        <w:spacing w:after="0" w:line="240" w:lineRule="auto"/>
        <w:ind w:firstLine="709"/>
        <w:jc w:val="both"/>
        <w:rPr>
          <w:rFonts w:ascii="Times New Roman" w:eastAsia="Times New Roman" w:hAnsi="Times New Roman" w:cs="Times New Roman"/>
          <w:sz w:val="28"/>
          <w:szCs w:val="28"/>
          <w:lang w:eastAsia="ru-RU"/>
        </w:rPr>
      </w:pPr>
      <w:r w:rsidRPr="000C4437">
        <w:rPr>
          <w:rFonts w:ascii="Times New Roman" w:eastAsia="Times New Roman" w:hAnsi="Times New Roman" w:cs="Times New Roman"/>
          <w:sz w:val="28"/>
          <w:szCs w:val="28"/>
          <w:lang w:eastAsia="ru-RU"/>
        </w:rPr>
        <w:t>По</w:t>
      </w:r>
      <w:r>
        <w:rPr>
          <w:rFonts w:ascii="Times New Roman" w:eastAsia="Times New Roman" w:hAnsi="Times New Roman" w:cs="Times New Roman"/>
          <w:b/>
          <w:i/>
          <w:sz w:val="28"/>
          <w:szCs w:val="28"/>
          <w:lang w:eastAsia="ru-RU"/>
        </w:rPr>
        <w:t xml:space="preserve"> </w:t>
      </w:r>
      <w:r w:rsidR="00276DAE" w:rsidRPr="00807130">
        <w:rPr>
          <w:rFonts w:ascii="Times New Roman" w:eastAsia="Times New Roman" w:hAnsi="Times New Roman" w:cs="Times New Roman"/>
          <w:b/>
          <w:i/>
          <w:sz w:val="28"/>
          <w:szCs w:val="28"/>
          <w:lang w:eastAsia="ru-RU"/>
        </w:rPr>
        <w:t>ГП "Социальная поддержка населения Приморского края"</w:t>
      </w:r>
      <w:r>
        <w:rPr>
          <w:rFonts w:ascii="Times New Roman" w:eastAsia="Times New Roman" w:hAnsi="Times New Roman" w:cs="Times New Roman"/>
          <w:b/>
          <w:i/>
          <w:sz w:val="28"/>
          <w:szCs w:val="28"/>
          <w:lang w:eastAsia="ru-RU"/>
        </w:rPr>
        <w:t xml:space="preserve"> </w:t>
      </w:r>
      <w:r w:rsidRPr="000C4437">
        <w:rPr>
          <w:rFonts w:ascii="Times New Roman" w:eastAsia="Times New Roman" w:hAnsi="Times New Roman" w:cs="Times New Roman"/>
          <w:sz w:val="28"/>
          <w:szCs w:val="28"/>
          <w:lang w:eastAsia="ru-RU"/>
        </w:rPr>
        <w:t>з</w:t>
      </w:r>
      <w:r w:rsidR="00276DAE" w:rsidRPr="00807130">
        <w:rPr>
          <w:rFonts w:ascii="Times New Roman" w:eastAsia="Times New Roman" w:hAnsi="Times New Roman" w:cs="Times New Roman"/>
          <w:sz w:val="28"/>
          <w:szCs w:val="28"/>
          <w:lang w:eastAsia="ru-RU"/>
        </w:rPr>
        <w:t xml:space="preserve">апланирована реализация мероприятий двух </w:t>
      </w:r>
      <w:r w:rsidR="00823FE9" w:rsidRPr="00807130">
        <w:rPr>
          <w:rFonts w:ascii="Times New Roman" w:eastAsia="Times New Roman" w:hAnsi="Times New Roman" w:cs="Times New Roman"/>
          <w:sz w:val="28"/>
          <w:szCs w:val="28"/>
          <w:lang w:eastAsia="ru-RU"/>
        </w:rPr>
        <w:t>региональных</w:t>
      </w:r>
      <w:r w:rsidR="00276DAE" w:rsidRPr="00807130">
        <w:rPr>
          <w:rFonts w:ascii="Times New Roman" w:eastAsia="Times New Roman" w:hAnsi="Times New Roman" w:cs="Times New Roman"/>
          <w:sz w:val="28"/>
          <w:szCs w:val="28"/>
          <w:lang w:eastAsia="ru-RU"/>
        </w:rPr>
        <w:t xml:space="preserve"> проектов на общую сумму </w:t>
      </w:r>
      <w:r w:rsidR="00807130" w:rsidRPr="00807130">
        <w:rPr>
          <w:rFonts w:ascii="Times New Roman" w:eastAsia="Times New Roman" w:hAnsi="Times New Roman" w:cs="Times New Roman"/>
          <w:sz w:val="28"/>
          <w:szCs w:val="28"/>
          <w:lang w:eastAsia="ru-RU"/>
        </w:rPr>
        <w:t>3319,17</w:t>
      </w:r>
      <w:r w:rsidR="006C08ED" w:rsidRPr="00807130">
        <w:rPr>
          <w:rFonts w:ascii="Times New Roman" w:eastAsia="Times New Roman" w:hAnsi="Times New Roman" w:cs="Times New Roman"/>
          <w:sz w:val="28"/>
          <w:szCs w:val="28"/>
          <w:lang w:eastAsia="ru-RU"/>
        </w:rPr>
        <w:t xml:space="preserve"> млн рублей</w:t>
      </w:r>
      <w:r w:rsidR="00276DAE" w:rsidRPr="00807130">
        <w:rPr>
          <w:rFonts w:ascii="Times New Roman" w:eastAsia="Times New Roman" w:hAnsi="Times New Roman" w:cs="Times New Roman"/>
          <w:sz w:val="28"/>
          <w:szCs w:val="28"/>
          <w:lang w:eastAsia="ru-RU"/>
        </w:rPr>
        <w:t>, в том числе по:</w:t>
      </w:r>
    </w:p>
    <w:p w14:paraId="3D6BBA2C" w14:textId="2D561B7C" w:rsidR="00807130" w:rsidRDefault="006C08ED" w:rsidP="00276DAE">
      <w:pPr>
        <w:spacing w:after="0" w:line="240" w:lineRule="auto"/>
        <w:ind w:firstLine="709"/>
        <w:jc w:val="both"/>
        <w:rPr>
          <w:rFonts w:ascii="Times New Roman" w:eastAsia="Times New Roman" w:hAnsi="Times New Roman" w:cs="Times New Roman"/>
          <w:sz w:val="28"/>
          <w:szCs w:val="28"/>
          <w:lang w:eastAsia="ru-RU"/>
        </w:rPr>
      </w:pPr>
      <w:r w:rsidRPr="00807130">
        <w:rPr>
          <w:rFonts w:ascii="Times New Roman" w:eastAsia="Times New Roman" w:hAnsi="Times New Roman" w:cs="Times New Roman"/>
          <w:sz w:val="28"/>
          <w:szCs w:val="28"/>
          <w:u w:val="single"/>
          <w:lang w:eastAsia="ru-RU"/>
        </w:rPr>
        <w:t>Р</w:t>
      </w:r>
      <w:r w:rsidR="00276DAE" w:rsidRPr="00807130">
        <w:rPr>
          <w:rFonts w:ascii="Times New Roman" w:eastAsia="Times New Roman" w:hAnsi="Times New Roman" w:cs="Times New Roman"/>
          <w:sz w:val="28"/>
          <w:szCs w:val="28"/>
          <w:u w:val="single"/>
          <w:lang w:eastAsia="ru-RU"/>
        </w:rPr>
        <w:t>П "</w:t>
      </w:r>
      <w:r w:rsidR="00807130" w:rsidRPr="00807130">
        <w:rPr>
          <w:rFonts w:ascii="Times New Roman" w:eastAsia="Times New Roman" w:hAnsi="Times New Roman" w:cs="Times New Roman"/>
          <w:sz w:val="28"/>
          <w:szCs w:val="28"/>
          <w:u w:val="single"/>
          <w:lang w:eastAsia="ru-RU"/>
        </w:rPr>
        <w:t>Поддержка семьи</w:t>
      </w:r>
      <w:r w:rsidR="00276DAE" w:rsidRPr="00807130">
        <w:rPr>
          <w:rFonts w:ascii="Times New Roman" w:eastAsia="Times New Roman" w:hAnsi="Times New Roman" w:cs="Times New Roman"/>
          <w:sz w:val="28"/>
          <w:szCs w:val="28"/>
          <w:u w:val="single"/>
          <w:lang w:eastAsia="ru-RU"/>
        </w:rPr>
        <w:t xml:space="preserve"> детей"</w:t>
      </w:r>
      <w:r w:rsidR="00276DAE" w:rsidRPr="00807130">
        <w:rPr>
          <w:rFonts w:ascii="Times New Roman" w:eastAsia="Times New Roman" w:hAnsi="Times New Roman" w:cs="Times New Roman"/>
          <w:sz w:val="28"/>
          <w:szCs w:val="28"/>
          <w:lang w:eastAsia="ru-RU"/>
        </w:rPr>
        <w:t xml:space="preserve"> –</w:t>
      </w:r>
      <w:r w:rsidRPr="00807130">
        <w:rPr>
          <w:rFonts w:ascii="Times New Roman" w:eastAsia="Times New Roman" w:hAnsi="Times New Roman" w:cs="Times New Roman"/>
          <w:sz w:val="28"/>
          <w:szCs w:val="28"/>
          <w:lang w:eastAsia="ru-RU"/>
        </w:rPr>
        <w:t xml:space="preserve"> </w:t>
      </w:r>
      <w:r w:rsidR="00807130" w:rsidRPr="00807130">
        <w:rPr>
          <w:rFonts w:ascii="Times New Roman" w:eastAsia="Times New Roman" w:hAnsi="Times New Roman" w:cs="Times New Roman"/>
          <w:sz w:val="28"/>
          <w:szCs w:val="28"/>
          <w:lang w:eastAsia="ru-RU"/>
        </w:rPr>
        <w:t>624,70</w:t>
      </w:r>
      <w:r w:rsidR="00291951" w:rsidRPr="00807130">
        <w:rPr>
          <w:rFonts w:ascii="Times New Roman" w:eastAsia="Times New Roman" w:hAnsi="Times New Roman" w:cs="Times New Roman"/>
          <w:sz w:val="28"/>
          <w:szCs w:val="28"/>
          <w:lang w:eastAsia="ru-RU"/>
        </w:rPr>
        <w:t xml:space="preserve"> млн</w:t>
      </w:r>
      <w:r w:rsidR="00276DAE" w:rsidRPr="00807130">
        <w:rPr>
          <w:rFonts w:ascii="Times New Roman" w:eastAsia="Times New Roman" w:hAnsi="Times New Roman" w:cs="Times New Roman"/>
          <w:sz w:val="28"/>
          <w:szCs w:val="28"/>
          <w:lang w:eastAsia="ru-RU"/>
        </w:rPr>
        <w:t xml:space="preserve"> рублей</w:t>
      </w:r>
      <w:r w:rsidR="00807130">
        <w:rPr>
          <w:rFonts w:ascii="Times New Roman" w:eastAsia="Times New Roman" w:hAnsi="Times New Roman" w:cs="Times New Roman"/>
          <w:sz w:val="28"/>
          <w:szCs w:val="28"/>
          <w:lang w:eastAsia="ru-RU"/>
        </w:rPr>
        <w:t>.</w:t>
      </w:r>
    </w:p>
    <w:p w14:paraId="59C42336" w14:textId="71229E94" w:rsidR="00B66E06" w:rsidRPr="00CB2810" w:rsidRDefault="00B66E06" w:rsidP="00B66E06">
      <w:pPr>
        <w:spacing w:after="0" w:line="240" w:lineRule="auto"/>
        <w:ind w:firstLine="709"/>
        <w:jc w:val="both"/>
        <w:rPr>
          <w:rFonts w:ascii="Times New Roman" w:eastAsia="Calibri" w:hAnsi="Times New Roman" w:cs="Times New Roman"/>
          <w:sz w:val="28"/>
          <w:szCs w:val="28"/>
          <w:highlight w:val="yellow"/>
          <w:lang w:eastAsia="zh-CN"/>
        </w:rPr>
      </w:pPr>
      <w:r>
        <w:rPr>
          <w:rFonts w:ascii="Times New Roman" w:eastAsia="Times New Roman" w:hAnsi="Times New Roman" w:cs="Times New Roman"/>
          <w:sz w:val="28"/>
          <w:szCs w:val="28"/>
          <w:lang w:eastAsia="ru-RU"/>
        </w:rPr>
        <w:t xml:space="preserve">Основной объем занимают средства в сумме 610,20 млн рублей на </w:t>
      </w:r>
      <w:r w:rsidRPr="00B66E06">
        <w:rPr>
          <w:rFonts w:ascii="Times New Roman" w:eastAsia="Calibri" w:hAnsi="Times New Roman" w:cs="Times New Roman"/>
          <w:sz w:val="28"/>
          <w:szCs w:val="28"/>
          <w:lang w:eastAsia="zh-CN"/>
        </w:rPr>
        <w:t xml:space="preserve">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(на </w:t>
      </w:r>
      <w:r w:rsidR="000C4437">
        <w:rPr>
          <w:rFonts w:ascii="Times New Roman" w:eastAsia="Calibri" w:hAnsi="Times New Roman" w:cs="Times New Roman"/>
          <w:sz w:val="28"/>
          <w:szCs w:val="28"/>
          <w:lang w:eastAsia="zh-CN"/>
        </w:rPr>
        <w:t xml:space="preserve">законодательно </w:t>
      </w:r>
      <w:r w:rsidRPr="00B66E06">
        <w:rPr>
          <w:rFonts w:ascii="Times New Roman" w:eastAsia="Calibri" w:hAnsi="Times New Roman" w:cs="Times New Roman"/>
          <w:sz w:val="28"/>
          <w:szCs w:val="28"/>
          <w:lang w:eastAsia="zh-CN"/>
        </w:rPr>
        <w:t>утвержденном уровне 2025 года). Единовременная выплата при рождении женщиной первого ребенка планируется на 4190 получателей, размер выплаты 40938 рублей, региональный материнский (семейный) капитал при рождении второго ребенка планируется на 1700 получателей, сумма разовой выплаты 260145,71 рублей</w:t>
      </w:r>
      <w:r w:rsidR="00284BB1">
        <w:rPr>
          <w:rFonts w:ascii="Times New Roman" w:eastAsia="Calibri" w:hAnsi="Times New Roman" w:cs="Times New Roman"/>
          <w:sz w:val="28"/>
          <w:szCs w:val="28"/>
          <w:lang w:eastAsia="zh-CN"/>
        </w:rPr>
        <w:t>.</w:t>
      </w:r>
      <w:r w:rsidRPr="00B66E06">
        <w:rPr>
          <w:rFonts w:ascii="Times New Roman" w:eastAsia="Calibri" w:hAnsi="Times New Roman" w:cs="Times New Roman"/>
          <w:sz w:val="28"/>
          <w:szCs w:val="28"/>
          <w:lang w:eastAsia="zh-CN"/>
        </w:rPr>
        <w:t xml:space="preserve"> </w:t>
      </w:r>
    </w:p>
    <w:p w14:paraId="10F4A109" w14:textId="77777777" w:rsidR="000918FC" w:rsidRDefault="00284BB1" w:rsidP="00276DA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Также в рамках РП планируется предоставление меры социальной поддержки с </w:t>
      </w:r>
      <w:r w:rsidR="00807130" w:rsidRPr="00807130">
        <w:rPr>
          <w:rFonts w:ascii="Times New Roman" w:eastAsia="Times New Roman" w:hAnsi="Times New Roman" w:cs="Times New Roman"/>
          <w:sz w:val="28"/>
          <w:szCs w:val="28"/>
          <w:lang w:eastAsia="ru-RU"/>
        </w:rPr>
        <w:t xml:space="preserve">использованием сертификата "Подарок новорожденному" – </w:t>
      </w:r>
      <w:r>
        <w:rPr>
          <w:rFonts w:ascii="Times New Roman" w:eastAsia="Times New Roman" w:hAnsi="Times New Roman" w:cs="Times New Roman"/>
          <w:sz w:val="28"/>
          <w:szCs w:val="28"/>
          <w:lang w:eastAsia="ru-RU"/>
        </w:rPr>
        <w:t>12,75</w:t>
      </w:r>
      <w:r w:rsidR="00807130" w:rsidRPr="00807130">
        <w:rPr>
          <w:rFonts w:ascii="Times New Roman" w:eastAsia="Times New Roman" w:hAnsi="Times New Roman" w:cs="Times New Roman"/>
          <w:sz w:val="28"/>
          <w:szCs w:val="28"/>
          <w:lang w:eastAsia="ru-RU"/>
        </w:rPr>
        <w:t xml:space="preserve"> млн рублей</w:t>
      </w:r>
      <w:r>
        <w:rPr>
          <w:rFonts w:ascii="Times New Roman" w:eastAsia="Times New Roman" w:hAnsi="Times New Roman" w:cs="Times New Roman"/>
          <w:sz w:val="28"/>
          <w:szCs w:val="28"/>
          <w:lang w:eastAsia="ru-RU"/>
        </w:rPr>
        <w:t xml:space="preserve"> (на утвержденном уровне 2025 года)</w:t>
      </w:r>
      <w:r w:rsidR="00807130" w:rsidRPr="00807130">
        <w:rPr>
          <w:rFonts w:ascii="Times New Roman" w:eastAsia="Times New Roman" w:hAnsi="Times New Roman" w:cs="Times New Roman"/>
          <w:sz w:val="28"/>
          <w:szCs w:val="28"/>
          <w:lang w:eastAsia="ru-RU"/>
        </w:rPr>
        <w:t xml:space="preserve">. </w:t>
      </w:r>
      <w:r w:rsidR="000918FC">
        <w:rPr>
          <w:rFonts w:ascii="Times New Roman" w:eastAsia="Times New Roman" w:hAnsi="Times New Roman" w:cs="Times New Roman"/>
          <w:sz w:val="28"/>
          <w:szCs w:val="28"/>
          <w:lang w:eastAsia="ru-RU"/>
        </w:rPr>
        <w:t>Ранее данная мера поддержки осуществлялась в рамках РПНВ "Репродуктивное здоровье"</w:t>
      </w:r>
    </w:p>
    <w:p w14:paraId="072F9747" w14:textId="337B6916" w:rsidR="00284BB1" w:rsidRDefault="00807130" w:rsidP="00276DAE">
      <w:pPr>
        <w:spacing w:after="0" w:line="240" w:lineRule="auto"/>
        <w:ind w:firstLine="709"/>
        <w:jc w:val="both"/>
        <w:rPr>
          <w:rFonts w:ascii="Times New Roman" w:eastAsia="Times New Roman" w:hAnsi="Times New Roman" w:cs="Times New Roman"/>
          <w:sz w:val="28"/>
          <w:szCs w:val="28"/>
          <w:lang w:eastAsia="ru-RU"/>
        </w:rPr>
      </w:pPr>
      <w:r w:rsidRPr="00807130">
        <w:rPr>
          <w:rFonts w:ascii="Times New Roman" w:eastAsia="Times New Roman" w:hAnsi="Times New Roman" w:cs="Times New Roman"/>
          <w:sz w:val="28"/>
          <w:szCs w:val="28"/>
          <w:lang w:eastAsia="ru-RU"/>
        </w:rPr>
        <w:t>По расчетам министерства труда и социальной политик</w:t>
      </w:r>
      <w:r w:rsidR="000918FC">
        <w:rPr>
          <w:rFonts w:ascii="Times New Roman" w:eastAsia="Times New Roman" w:hAnsi="Times New Roman" w:cs="Times New Roman"/>
          <w:sz w:val="28"/>
          <w:szCs w:val="28"/>
          <w:lang w:eastAsia="ru-RU"/>
        </w:rPr>
        <w:t>и</w:t>
      </w:r>
      <w:r w:rsidRPr="00807130">
        <w:rPr>
          <w:rFonts w:ascii="Times New Roman" w:eastAsia="Times New Roman" w:hAnsi="Times New Roman" w:cs="Times New Roman"/>
          <w:sz w:val="28"/>
          <w:szCs w:val="28"/>
          <w:lang w:eastAsia="ru-RU"/>
        </w:rPr>
        <w:t xml:space="preserve"> Приморского края сертификат номинальной стоимостью 10,00 тыс. рублей получат </w:t>
      </w:r>
      <w:r w:rsidR="00284BB1">
        <w:rPr>
          <w:rFonts w:ascii="Times New Roman" w:eastAsia="Times New Roman" w:hAnsi="Times New Roman" w:cs="Times New Roman"/>
          <w:sz w:val="28"/>
          <w:szCs w:val="28"/>
          <w:lang w:eastAsia="ru-RU"/>
        </w:rPr>
        <w:t>1275</w:t>
      </w:r>
      <w:r w:rsidRPr="00807130">
        <w:rPr>
          <w:rFonts w:ascii="Times New Roman" w:eastAsia="Times New Roman" w:hAnsi="Times New Roman" w:cs="Times New Roman"/>
          <w:sz w:val="28"/>
          <w:szCs w:val="28"/>
          <w:lang w:eastAsia="ru-RU"/>
        </w:rPr>
        <w:t xml:space="preserve"> семей. Контрольно-счетная палата отмечает</w:t>
      </w:r>
      <w:r w:rsidR="00284BB1">
        <w:rPr>
          <w:rFonts w:ascii="Times New Roman" w:eastAsia="Times New Roman" w:hAnsi="Times New Roman" w:cs="Times New Roman"/>
          <w:sz w:val="28"/>
          <w:szCs w:val="28"/>
          <w:lang w:eastAsia="ru-RU"/>
        </w:rPr>
        <w:t>, что данного объема средств на 2025 год будет недостаточно</w:t>
      </w:r>
      <w:r w:rsidR="00FF351F">
        <w:rPr>
          <w:rFonts w:ascii="Times New Roman" w:eastAsia="Times New Roman" w:hAnsi="Times New Roman" w:cs="Times New Roman"/>
          <w:sz w:val="28"/>
          <w:szCs w:val="28"/>
          <w:lang w:eastAsia="ru-RU"/>
        </w:rPr>
        <w:t>,</w:t>
      </w:r>
      <w:r w:rsidR="00284BB1">
        <w:rPr>
          <w:rFonts w:ascii="Times New Roman" w:eastAsia="Times New Roman" w:hAnsi="Times New Roman" w:cs="Times New Roman"/>
          <w:sz w:val="28"/>
          <w:szCs w:val="28"/>
          <w:lang w:eastAsia="ru-RU"/>
        </w:rPr>
        <w:t xml:space="preserve"> учитывая фактическое число обратившихся за данной мерой в 2024 году. За 9 месяцев текущего года их количество составило 2514 человек</w:t>
      </w:r>
      <w:r w:rsidR="00FF351F">
        <w:rPr>
          <w:rFonts w:ascii="Times New Roman" w:eastAsia="Times New Roman" w:hAnsi="Times New Roman" w:cs="Times New Roman"/>
          <w:sz w:val="28"/>
          <w:szCs w:val="28"/>
          <w:lang w:eastAsia="ru-RU"/>
        </w:rPr>
        <w:t>. В целом необходимо отметить что по данной мере министерством труда и социальной политики закладывается либо избыточный объем финансирования</w:t>
      </w:r>
      <w:r w:rsidR="000918FC">
        <w:rPr>
          <w:rFonts w:ascii="Times New Roman" w:eastAsia="Times New Roman" w:hAnsi="Times New Roman" w:cs="Times New Roman"/>
          <w:sz w:val="28"/>
          <w:szCs w:val="28"/>
          <w:lang w:eastAsia="ru-RU"/>
        </w:rPr>
        <w:t xml:space="preserve"> (</w:t>
      </w:r>
      <w:r w:rsidR="00520DF9">
        <w:rPr>
          <w:rFonts w:ascii="Times New Roman" w:eastAsia="Times New Roman" w:hAnsi="Times New Roman" w:cs="Times New Roman"/>
          <w:sz w:val="28"/>
          <w:szCs w:val="28"/>
          <w:lang w:eastAsia="ru-RU"/>
        </w:rPr>
        <w:t xml:space="preserve">как </w:t>
      </w:r>
      <w:r w:rsidR="00772305">
        <w:rPr>
          <w:rFonts w:ascii="Times New Roman" w:eastAsia="Times New Roman" w:hAnsi="Times New Roman" w:cs="Times New Roman"/>
          <w:sz w:val="28"/>
          <w:szCs w:val="28"/>
          <w:lang w:eastAsia="ru-RU"/>
        </w:rPr>
        <w:t xml:space="preserve">в </w:t>
      </w:r>
      <w:r w:rsidR="00520DF9">
        <w:rPr>
          <w:rFonts w:ascii="Times New Roman" w:eastAsia="Times New Roman" w:hAnsi="Times New Roman" w:cs="Times New Roman"/>
          <w:sz w:val="28"/>
          <w:szCs w:val="28"/>
          <w:lang w:eastAsia="ru-RU"/>
        </w:rPr>
        <w:t xml:space="preserve">законопроекте на 2024 год - </w:t>
      </w:r>
      <w:r w:rsidR="000918FC">
        <w:rPr>
          <w:rFonts w:ascii="Times New Roman" w:eastAsia="Times New Roman" w:hAnsi="Times New Roman" w:cs="Times New Roman"/>
          <w:sz w:val="28"/>
          <w:szCs w:val="28"/>
          <w:lang w:eastAsia="ru-RU"/>
        </w:rPr>
        <w:t>51,00 млн рублей на 5100 человек)</w:t>
      </w:r>
      <w:r w:rsidR="00FF351F">
        <w:rPr>
          <w:rFonts w:ascii="Times New Roman" w:eastAsia="Times New Roman" w:hAnsi="Times New Roman" w:cs="Times New Roman"/>
          <w:sz w:val="28"/>
          <w:szCs w:val="28"/>
          <w:lang w:eastAsia="ru-RU"/>
        </w:rPr>
        <w:t>, который в ходе исполнения краевого бюджета корректир</w:t>
      </w:r>
      <w:r w:rsidR="00772305">
        <w:rPr>
          <w:rFonts w:ascii="Times New Roman" w:eastAsia="Times New Roman" w:hAnsi="Times New Roman" w:cs="Times New Roman"/>
          <w:sz w:val="28"/>
          <w:szCs w:val="28"/>
          <w:lang w:eastAsia="ru-RU"/>
        </w:rPr>
        <w:t>овался</w:t>
      </w:r>
      <w:r w:rsidR="00FF351F">
        <w:rPr>
          <w:rFonts w:ascii="Times New Roman" w:eastAsia="Times New Roman" w:hAnsi="Times New Roman" w:cs="Times New Roman"/>
          <w:sz w:val="28"/>
          <w:szCs w:val="28"/>
          <w:lang w:eastAsia="ru-RU"/>
        </w:rPr>
        <w:t xml:space="preserve"> в сторону уменьшения, либо недостаточный</w:t>
      </w:r>
      <w:r w:rsidR="00772305">
        <w:rPr>
          <w:rFonts w:ascii="Times New Roman" w:eastAsia="Times New Roman" w:hAnsi="Times New Roman" w:cs="Times New Roman"/>
          <w:sz w:val="28"/>
          <w:szCs w:val="28"/>
          <w:lang w:eastAsia="ru-RU"/>
        </w:rPr>
        <w:t>,</w:t>
      </w:r>
      <w:r w:rsidR="00520DF9">
        <w:rPr>
          <w:rFonts w:ascii="Times New Roman" w:eastAsia="Times New Roman" w:hAnsi="Times New Roman" w:cs="Times New Roman"/>
          <w:sz w:val="28"/>
          <w:szCs w:val="28"/>
          <w:lang w:eastAsia="ru-RU"/>
        </w:rPr>
        <w:t xml:space="preserve"> как в законопроекте</w:t>
      </w:r>
      <w:r w:rsidR="009D2EE5">
        <w:rPr>
          <w:rFonts w:ascii="Times New Roman" w:eastAsia="Times New Roman" w:hAnsi="Times New Roman" w:cs="Times New Roman"/>
          <w:sz w:val="28"/>
          <w:szCs w:val="28"/>
          <w:lang w:eastAsia="ru-RU"/>
        </w:rPr>
        <w:t xml:space="preserve"> на 2025 год</w:t>
      </w:r>
      <w:r w:rsidR="00FF351F">
        <w:rPr>
          <w:rFonts w:ascii="Times New Roman" w:eastAsia="Times New Roman" w:hAnsi="Times New Roman" w:cs="Times New Roman"/>
          <w:sz w:val="28"/>
          <w:szCs w:val="28"/>
          <w:lang w:eastAsia="ru-RU"/>
        </w:rPr>
        <w:t xml:space="preserve">, что </w:t>
      </w:r>
      <w:r w:rsidR="009D2EE5">
        <w:rPr>
          <w:rFonts w:ascii="Times New Roman" w:eastAsia="Times New Roman" w:hAnsi="Times New Roman" w:cs="Times New Roman"/>
          <w:sz w:val="28"/>
          <w:szCs w:val="28"/>
          <w:lang w:eastAsia="ru-RU"/>
        </w:rPr>
        <w:t xml:space="preserve">также повлечет </w:t>
      </w:r>
      <w:r w:rsidR="00FF351F">
        <w:rPr>
          <w:rFonts w:ascii="Times New Roman" w:eastAsia="Times New Roman" w:hAnsi="Times New Roman" w:cs="Times New Roman"/>
          <w:sz w:val="28"/>
          <w:szCs w:val="28"/>
          <w:lang w:eastAsia="ru-RU"/>
        </w:rPr>
        <w:t>корректировк</w:t>
      </w:r>
      <w:r w:rsidR="009D2EE5">
        <w:rPr>
          <w:rFonts w:ascii="Times New Roman" w:eastAsia="Times New Roman" w:hAnsi="Times New Roman" w:cs="Times New Roman"/>
          <w:sz w:val="28"/>
          <w:szCs w:val="28"/>
          <w:lang w:eastAsia="ru-RU"/>
        </w:rPr>
        <w:t>у</w:t>
      </w:r>
      <w:r w:rsidR="00FF351F">
        <w:rPr>
          <w:rFonts w:ascii="Times New Roman" w:eastAsia="Times New Roman" w:hAnsi="Times New Roman" w:cs="Times New Roman"/>
          <w:sz w:val="28"/>
          <w:szCs w:val="28"/>
          <w:lang w:eastAsia="ru-RU"/>
        </w:rPr>
        <w:t xml:space="preserve"> краевого бюджета</w:t>
      </w:r>
      <w:r w:rsidR="009D2EE5">
        <w:rPr>
          <w:rFonts w:ascii="Times New Roman" w:eastAsia="Times New Roman" w:hAnsi="Times New Roman" w:cs="Times New Roman"/>
          <w:sz w:val="28"/>
          <w:szCs w:val="28"/>
          <w:lang w:eastAsia="ru-RU"/>
        </w:rPr>
        <w:t xml:space="preserve"> в ходе исполнения в очередном финансовом году</w:t>
      </w:r>
      <w:r w:rsidR="00772305">
        <w:rPr>
          <w:rFonts w:ascii="Times New Roman" w:eastAsia="Times New Roman" w:hAnsi="Times New Roman" w:cs="Times New Roman"/>
          <w:sz w:val="28"/>
          <w:szCs w:val="28"/>
          <w:lang w:eastAsia="ru-RU"/>
        </w:rPr>
        <w:t>;</w:t>
      </w:r>
      <w:r w:rsidR="00284BB1">
        <w:rPr>
          <w:rFonts w:ascii="Times New Roman" w:eastAsia="Times New Roman" w:hAnsi="Times New Roman" w:cs="Times New Roman"/>
          <w:sz w:val="28"/>
          <w:szCs w:val="28"/>
          <w:lang w:eastAsia="ru-RU"/>
        </w:rPr>
        <w:t xml:space="preserve"> </w:t>
      </w:r>
    </w:p>
    <w:p w14:paraId="182D16FD" w14:textId="101B767D" w:rsidR="00B66E06" w:rsidRPr="00F32526" w:rsidRDefault="000918FC" w:rsidP="00276DAE">
      <w:pPr>
        <w:spacing w:after="0" w:line="240" w:lineRule="auto"/>
        <w:ind w:firstLine="709"/>
        <w:jc w:val="both"/>
        <w:rPr>
          <w:rFonts w:ascii="Times New Roman" w:eastAsia="Times New Roman" w:hAnsi="Times New Roman" w:cs="Times New Roman"/>
          <w:sz w:val="28"/>
          <w:szCs w:val="28"/>
          <w:lang w:eastAsia="ru-RU"/>
        </w:rPr>
      </w:pPr>
      <w:r w:rsidRPr="000918FC">
        <w:rPr>
          <w:rFonts w:ascii="Times New Roman" w:eastAsia="Times New Roman" w:hAnsi="Times New Roman" w:cs="Times New Roman"/>
          <w:sz w:val="28"/>
          <w:szCs w:val="28"/>
          <w:u w:val="single"/>
          <w:lang w:eastAsia="ru-RU"/>
        </w:rPr>
        <w:t>РП "Многодетная семья"</w:t>
      </w:r>
      <w:r w:rsidR="00CB2703">
        <w:rPr>
          <w:rFonts w:ascii="Times New Roman" w:eastAsia="Times New Roman" w:hAnsi="Times New Roman" w:cs="Times New Roman"/>
          <w:sz w:val="28"/>
          <w:szCs w:val="28"/>
          <w:lang w:eastAsia="ru-RU"/>
        </w:rPr>
        <w:t xml:space="preserve"> </w:t>
      </w:r>
      <w:r w:rsidR="00E912E4">
        <w:rPr>
          <w:rFonts w:ascii="Times New Roman" w:eastAsia="Times New Roman" w:hAnsi="Times New Roman" w:cs="Times New Roman"/>
          <w:sz w:val="28"/>
          <w:szCs w:val="28"/>
          <w:lang w:eastAsia="ru-RU"/>
        </w:rPr>
        <w:t>–</w:t>
      </w:r>
      <w:r w:rsidR="00CB2703">
        <w:rPr>
          <w:rFonts w:ascii="Times New Roman" w:eastAsia="Times New Roman" w:hAnsi="Times New Roman" w:cs="Times New Roman"/>
          <w:sz w:val="28"/>
          <w:szCs w:val="28"/>
          <w:lang w:eastAsia="ru-RU"/>
        </w:rPr>
        <w:t xml:space="preserve"> 2347,54 млн рублей. </w:t>
      </w:r>
      <w:r w:rsidR="00E40642" w:rsidRPr="00F32526">
        <w:rPr>
          <w:rFonts w:ascii="Times New Roman" w:eastAsia="Times New Roman" w:hAnsi="Times New Roman" w:cs="Times New Roman"/>
          <w:sz w:val="28"/>
          <w:szCs w:val="28"/>
          <w:lang w:eastAsia="ru-RU"/>
        </w:rPr>
        <w:t>Наибольший объем средств занимают следующие меры социальной поддержки:</w:t>
      </w:r>
    </w:p>
    <w:p w14:paraId="49B8C4E5" w14:textId="089D404D" w:rsidR="00E40642" w:rsidRDefault="00E40642" w:rsidP="003A47E2">
      <w:pPr>
        <w:spacing w:after="0" w:line="240" w:lineRule="auto"/>
        <w:ind w:firstLine="709"/>
        <w:jc w:val="both"/>
        <w:rPr>
          <w:rFonts w:ascii="Times New Roman" w:eastAsia="Times New Roman" w:hAnsi="Times New Roman" w:cs="Times New Roman"/>
          <w:sz w:val="28"/>
          <w:szCs w:val="28"/>
          <w:highlight w:val="yellow"/>
          <w:lang w:eastAsia="ru-RU"/>
        </w:rPr>
      </w:pPr>
      <w:r w:rsidRPr="00F32526">
        <w:rPr>
          <w:rFonts w:ascii="Times New Roman" w:eastAsia="Times New Roman" w:hAnsi="Times New Roman" w:cs="Times New Roman"/>
          <w:sz w:val="28"/>
          <w:szCs w:val="28"/>
          <w:lang w:eastAsia="ru-RU"/>
        </w:rPr>
        <w:t>многодетных семей – 662,65 млн рублей</w:t>
      </w:r>
      <w:r w:rsidR="00B4253B">
        <w:rPr>
          <w:rFonts w:ascii="Times New Roman" w:eastAsia="Times New Roman" w:hAnsi="Times New Roman" w:cs="Times New Roman"/>
          <w:sz w:val="28"/>
          <w:szCs w:val="28"/>
          <w:lang w:eastAsia="ru-RU"/>
        </w:rPr>
        <w:t xml:space="preserve"> (</w:t>
      </w:r>
      <w:r w:rsidR="00CB2703">
        <w:rPr>
          <w:rFonts w:ascii="Times New Roman" w:eastAsia="Times New Roman" w:hAnsi="Times New Roman" w:cs="Times New Roman"/>
          <w:sz w:val="28"/>
          <w:szCs w:val="28"/>
          <w:lang w:eastAsia="ru-RU"/>
        </w:rPr>
        <w:t xml:space="preserve">Законом № 495-КЗ </w:t>
      </w:r>
      <w:r w:rsidR="00B4253B">
        <w:rPr>
          <w:rFonts w:ascii="Times New Roman" w:eastAsia="Times New Roman" w:hAnsi="Times New Roman" w:cs="Times New Roman"/>
          <w:sz w:val="28"/>
          <w:szCs w:val="28"/>
          <w:lang w:eastAsia="ru-RU"/>
        </w:rPr>
        <w:t xml:space="preserve">утверждено на 2025 год </w:t>
      </w:r>
      <w:r w:rsidR="00E912E4">
        <w:rPr>
          <w:rFonts w:ascii="Times New Roman" w:eastAsia="Times New Roman" w:hAnsi="Times New Roman" w:cs="Times New Roman"/>
          <w:sz w:val="28"/>
          <w:szCs w:val="28"/>
          <w:lang w:eastAsia="ru-RU"/>
        </w:rPr>
        <w:t>–</w:t>
      </w:r>
      <w:r w:rsidR="00CB2703">
        <w:rPr>
          <w:rFonts w:ascii="Times New Roman" w:eastAsia="Times New Roman" w:hAnsi="Times New Roman" w:cs="Times New Roman"/>
          <w:sz w:val="28"/>
          <w:szCs w:val="28"/>
          <w:lang w:eastAsia="ru-RU"/>
        </w:rPr>
        <w:t xml:space="preserve"> </w:t>
      </w:r>
      <w:r w:rsidR="00B4253B">
        <w:rPr>
          <w:rFonts w:ascii="Times New Roman" w:eastAsia="Times New Roman" w:hAnsi="Times New Roman" w:cs="Times New Roman"/>
          <w:sz w:val="28"/>
          <w:szCs w:val="28"/>
          <w:lang w:eastAsia="ru-RU"/>
        </w:rPr>
        <w:t>150,76 млн рублей)</w:t>
      </w:r>
      <w:r w:rsidRPr="00F32526">
        <w:rPr>
          <w:rFonts w:ascii="Times New Roman" w:eastAsia="Times New Roman" w:hAnsi="Times New Roman" w:cs="Times New Roman"/>
          <w:sz w:val="28"/>
          <w:szCs w:val="28"/>
          <w:lang w:eastAsia="ru-RU"/>
        </w:rPr>
        <w:t>.</w:t>
      </w:r>
      <w:r w:rsidR="003A47E2" w:rsidRPr="00F32526">
        <w:rPr>
          <w:rFonts w:ascii="Times New Roman" w:eastAsia="Times New Roman" w:hAnsi="Times New Roman" w:cs="Times New Roman"/>
          <w:sz w:val="28"/>
          <w:szCs w:val="28"/>
          <w:lang w:eastAsia="ru-RU"/>
        </w:rPr>
        <w:t xml:space="preserve"> </w:t>
      </w:r>
      <w:r w:rsidR="00F32526">
        <w:rPr>
          <w:rFonts w:ascii="Times New Roman" w:eastAsia="Times New Roman" w:hAnsi="Times New Roman" w:cs="Times New Roman"/>
          <w:sz w:val="28"/>
          <w:szCs w:val="28"/>
          <w:lang w:eastAsia="ru-RU"/>
        </w:rPr>
        <w:t>П</w:t>
      </w:r>
      <w:r w:rsidR="003A47E2" w:rsidRPr="00F32526">
        <w:rPr>
          <w:rFonts w:ascii="Times New Roman" w:eastAsia="Times New Roman" w:hAnsi="Times New Roman" w:cs="Times New Roman"/>
          <w:sz w:val="28"/>
          <w:szCs w:val="28"/>
          <w:lang w:eastAsia="ru-RU"/>
        </w:rPr>
        <w:t>оддержка включает в себя:</w:t>
      </w:r>
      <w:r w:rsidRPr="00F32526">
        <w:rPr>
          <w:rFonts w:ascii="Times New Roman" w:eastAsia="Times New Roman" w:hAnsi="Times New Roman" w:cs="Times New Roman"/>
          <w:sz w:val="28"/>
          <w:szCs w:val="28"/>
          <w:lang w:eastAsia="ru-RU"/>
        </w:rPr>
        <w:t xml:space="preserve"> </w:t>
      </w:r>
      <w:r w:rsidR="003A47E2">
        <w:rPr>
          <w:rFonts w:ascii="Times New Roman" w:eastAsia="Times New Roman" w:hAnsi="Times New Roman" w:cs="Times New Roman"/>
          <w:sz w:val="28"/>
          <w:szCs w:val="28"/>
          <w:lang w:eastAsia="ru-RU"/>
        </w:rPr>
        <w:t>к</w:t>
      </w:r>
      <w:r w:rsidR="003A47E2" w:rsidRPr="003A47E2">
        <w:rPr>
          <w:rFonts w:ascii="Times New Roman" w:eastAsia="Times New Roman" w:hAnsi="Times New Roman" w:cs="Times New Roman"/>
          <w:sz w:val="28"/>
          <w:szCs w:val="28"/>
          <w:lang w:eastAsia="ru-RU"/>
        </w:rPr>
        <w:t>омпенсаци</w:t>
      </w:r>
      <w:r w:rsidR="003A47E2">
        <w:rPr>
          <w:rFonts w:ascii="Times New Roman" w:eastAsia="Times New Roman" w:hAnsi="Times New Roman" w:cs="Times New Roman"/>
          <w:sz w:val="28"/>
          <w:szCs w:val="28"/>
          <w:lang w:eastAsia="ru-RU"/>
        </w:rPr>
        <w:t>ю</w:t>
      </w:r>
      <w:r w:rsidR="003A47E2" w:rsidRPr="003A47E2">
        <w:rPr>
          <w:rFonts w:ascii="Times New Roman" w:eastAsia="Times New Roman" w:hAnsi="Times New Roman" w:cs="Times New Roman"/>
          <w:sz w:val="28"/>
          <w:szCs w:val="28"/>
          <w:lang w:eastAsia="ru-RU"/>
        </w:rPr>
        <w:t xml:space="preserve"> </w:t>
      </w:r>
      <w:r w:rsidR="003A47E2" w:rsidRPr="003A47E2">
        <w:rPr>
          <w:rFonts w:ascii="Times New Roman" w:eastAsia="Times New Roman" w:hAnsi="Times New Roman" w:cs="Times New Roman"/>
          <w:sz w:val="28"/>
          <w:szCs w:val="28"/>
          <w:lang w:eastAsia="ru-RU"/>
        </w:rPr>
        <w:lastRenderedPageBreak/>
        <w:t>расходов на оплату жилых помещений, жилищно-коммунальных услуг</w:t>
      </w:r>
      <w:r w:rsidR="003A47E2">
        <w:rPr>
          <w:rFonts w:ascii="Times New Roman" w:eastAsia="Times New Roman" w:hAnsi="Times New Roman" w:cs="Times New Roman"/>
          <w:sz w:val="28"/>
          <w:szCs w:val="28"/>
          <w:lang w:eastAsia="ru-RU"/>
        </w:rPr>
        <w:t xml:space="preserve"> (размер выплаты 2058,41</w:t>
      </w:r>
      <w:r w:rsidR="00114C58">
        <w:rPr>
          <w:rFonts w:ascii="Times New Roman" w:eastAsia="Times New Roman" w:hAnsi="Times New Roman" w:cs="Times New Roman"/>
          <w:sz w:val="28"/>
          <w:szCs w:val="28"/>
          <w:lang w:eastAsia="ru-RU"/>
        </w:rPr>
        <w:t xml:space="preserve"> рублей</w:t>
      </w:r>
      <w:r w:rsidR="003A47E2">
        <w:rPr>
          <w:rFonts w:ascii="Times New Roman" w:eastAsia="Times New Roman" w:hAnsi="Times New Roman" w:cs="Times New Roman"/>
          <w:sz w:val="28"/>
          <w:szCs w:val="28"/>
          <w:lang w:eastAsia="ru-RU"/>
        </w:rPr>
        <w:t>, получателей 9258), в</w:t>
      </w:r>
      <w:r w:rsidR="003A47E2" w:rsidRPr="003A47E2">
        <w:rPr>
          <w:rFonts w:ascii="Times New Roman" w:eastAsia="Times New Roman" w:hAnsi="Times New Roman" w:cs="Times New Roman"/>
          <w:sz w:val="28"/>
          <w:szCs w:val="28"/>
          <w:lang w:eastAsia="ru-RU"/>
        </w:rPr>
        <w:t>озмещение расходов на посещение детьми организаций, осуществляющих деятельность в области физической культуры и спорта</w:t>
      </w:r>
      <w:r w:rsidR="003A47E2">
        <w:rPr>
          <w:rFonts w:ascii="Times New Roman" w:eastAsia="Times New Roman" w:hAnsi="Times New Roman" w:cs="Times New Roman"/>
          <w:sz w:val="28"/>
          <w:szCs w:val="28"/>
          <w:lang w:eastAsia="ru-RU"/>
        </w:rPr>
        <w:t xml:space="preserve"> (размер выплаты 474 рубля, получателей 248); о</w:t>
      </w:r>
      <w:r w:rsidR="003A47E2" w:rsidRPr="003A47E2">
        <w:rPr>
          <w:rFonts w:ascii="Times New Roman" w:eastAsia="Times New Roman" w:hAnsi="Times New Roman" w:cs="Times New Roman"/>
          <w:sz w:val="28"/>
          <w:szCs w:val="28"/>
          <w:lang w:eastAsia="ru-RU"/>
        </w:rPr>
        <w:t>беспечение бесплатного проезда обучающимся общеобразовательных организаций автомобильным транспортом (за исключением такси) в городском и пригородном сообщении, городским наземным электрическим транспортом</w:t>
      </w:r>
      <w:r w:rsidR="003A47E2">
        <w:rPr>
          <w:rFonts w:ascii="Times New Roman" w:eastAsia="Times New Roman" w:hAnsi="Times New Roman" w:cs="Times New Roman"/>
          <w:sz w:val="28"/>
          <w:szCs w:val="28"/>
          <w:lang w:eastAsia="ru-RU"/>
        </w:rPr>
        <w:t xml:space="preserve"> (размер выплаты 1820 рублей, получателей 19720), к</w:t>
      </w:r>
      <w:r w:rsidR="003A47E2" w:rsidRPr="003A47E2">
        <w:rPr>
          <w:rFonts w:ascii="Times New Roman" w:eastAsia="Times New Roman" w:hAnsi="Times New Roman" w:cs="Times New Roman"/>
          <w:sz w:val="28"/>
          <w:szCs w:val="28"/>
          <w:lang w:eastAsia="ru-RU"/>
        </w:rPr>
        <w:t>омпенсаци</w:t>
      </w:r>
      <w:r w:rsidR="003A47E2">
        <w:rPr>
          <w:rFonts w:ascii="Times New Roman" w:eastAsia="Times New Roman" w:hAnsi="Times New Roman" w:cs="Times New Roman"/>
          <w:sz w:val="28"/>
          <w:szCs w:val="28"/>
          <w:lang w:eastAsia="ru-RU"/>
        </w:rPr>
        <w:t>ю</w:t>
      </w:r>
      <w:r w:rsidR="003A47E2" w:rsidRPr="003A47E2">
        <w:rPr>
          <w:rFonts w:ascii="Times New Roman" w:eastAsia="Times New Roman" w:hAnsi="Times New Roman" w:cs="Times New Roman"/>
          <w:sz w:val="28"/>
          <w:szCs w:val="28"/>
          <w:lang w:eastAsia="ru-RU"/>
        </w:rPr>
        <w:t xml:space="preserve"> расходов на оплату жилых помещений, жилищно-коммунальных услуг</w:t>
      </w:r>
      <w:r w:rsidR="003A47E2">
        <w:rPr>
          <w:rFonts w:ascii="Times New Roman" w:eastAsia="Times New Roman" w:hAnsi="Times New Roman" w:cs="Times New Roman"/>
          <w:sz w:val="28"/>
          <w:szCs w:val="28"/>
          <w:lang w:eastAsia="ru-RU"/>
        </w:rPr>
        <w:t xml:space="preserve"> (размер выплаты 2057,31</w:t>
      </w:r>
      <w:r w:rsidR="00114C58">
        <w:rPr>
          <w:rFonts w:ascii="Times New Roman" w:eastAsia="Times New Roman" w:hAnsi="Times New Roman" w:cs="Times New Roman"/>
          <w:sz w:val="28"/>
          <w:szCs w:val="28"/>
          <w:lang w:eastAsia="ru-RU"/>
        </w:rPr>
        <w:t xml:space="preserve"> рублей</w:t>
      </w:r>
      <w:r w:rsidR="003A47E2">
        <w:rPr>
          <w:rFonts w:ascii="Times New Roman" w:eastAsia="Times New Roman" w:hAnsi="Times New Roman" w:cs="Times New Roman"/>
          <w:sz w:val="28"/>
          <w:szCs w:val="28"/>
          <w:lang w:eastAsia="ru-RU"/>
        </w:rPr>
        <w:t>, получателей 256);</w:t>
      </w:r>
    </w:p>
    <w:p w14:paraId="3BA54AF1" w14:textId="3E56E481" w:rsidR="003A47E2" w:rsidRPr="003A47E2" w:rsidRDefault="003A47E2" w:rsidP="003A47E2">
      <w:pPr>
        <w:widowControl w:val="0"/>
        <w:tabs>
          <w:tab w:val="left" w:pos="1134"/>
        </w:tabs>
        <w:spacing w:after="0" w:line="240" w:lineRule="auto"/>
        <w:ind w:firstLine="709"/>
        <w:contextualSpacing/>
        <w:jc w:val="both"/>
        <w:rPr>
          <w:rFonts w:ascii="Times New Roman" w:eastAsia="Calibri" w:hAnsi="Times New Roman"/>
          <w:sz w:val="28"/>
          <w:szCs w:val="28"/>
        </w:rPr>
      </w:pPr>
      <w:r w:rsidRPr="003A47E2">
        <w:rPr>
          <w:rFonts w:ascii="Times New Roman" w:eastAsia="Calibri" w:hAnsi="Times New Roman"/>
          <w:sz w:val="28"/>
          <w:szCs w:val="28"/>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 – 827,61 млн рублей</w:t>
      </w:r>
      <w:r w:rsidR="00830D0C">
        <w:rPr>
          <w:rFonts w:ascii="Times New Roman" w:eastAsia="Calibri" w:hAnsi="Times New Roman"/>
          <w:sz w:val="28"/>
          <w:szCs w:val="28"/>
        </w:rPr>
        <w:t xml:space="preserve"> (</w:t>
      </w:r>
      <w:r w:rsidR="00CB2703">
        <w:rPr>
          <w:rFonts w:ascii="Times New Roman" w:eastAsia="Calibri" w:hAnsi="Times New Roman"/>
          <w:sz w:val="28"/>
          <w:szCs w:val="28"/>
        </w:rPr>
        <w:t xml:space="preserve">законодательно </w:t>
      </w:r>
      <w:r w:rsidR="00830D0C">
        <w:rPr>
          <w:rFonts w:ascii="Times New Roman" w:eastAsia="Calibri" w:hAnsi="Times New Roman"/>
          <w:sz w:val="28"/>
          <w:szCs w:val="28"/>
        </w:rPr>
        <w:t>утверждено на 2025 год 411,56 млн рублей)</w:t>
      </w:r>
      <w:r w:rsidRPr="003A47E2">
        <w:rPr>
          <w:rFonts w:ascii="Times New Roman" w:eastAsia="Calibri" w:hAnsi="Times New Roman"/>
          <w:sz w:val="28"/>
          <w:szCs w:val="28"/>
        </w:rPr>
        <w:t>. Выплата планируется на</w:t>
      </w:r>
      <w:r w:rsidRPr="003A47E2">
        <w:t xml:space="preserve"> </w:t>
      </w:r>
      <w:r w:rsidRPr="003A47E2">
        <w:rPr>
          <w:rFonts w:ascii="Times New Roman" w:eastAsia="Calibri" w:hAnsi="Times New Roman"/>
          <w:sz w:val="28"/>
          <w:szCs w:val="28"/>
        </w:rPr>
        <w:t>94 семьи, размер выплаты 8,80 млн рублей;</w:t>
      </w:r>
    </w:p>
    <w:p w14:paraId="0141B420" w14:textId="6E61B777" w:rsidR="00E40642" w:rsidRPr="00CC21AD" w:rsidRDefault="008E220D" w:rsidP="00276DAE">
      <w:pPr>
        <w:spacing w:after="0" w:line="240" w:lineRule="auto"/>
        <w:ind w:firstLine="709"/>
        <w:jc w:val="both"/>
        <w:rPr>
          <w:rFonts w:ascii="Times New Roman" w:eastAsia="Times New Roman" w:hAnsi="Times New Roman" w:cs="Times New Roman"/>
          <w:sz w:val="28"/>
          <w:szCs w:val="28"/>
          <w:lang w:eastAsia="ru-RU"/>
        </w:rPr>
      </w:pPr>
      <w:r w:rsidRPr="00F32526">
        <w:rPr>
          <w:rFonts w:ascii="Times New Roman" w:eastAsia="Times New Roman" w:hAnsi="Times New Roman" w:cs="Times New Roman"/>
          <w:sz w:val="28"/>
          <w:szCs w:val="28"/>
          <w:lang w:eastAsia="ru-RU"/>
        </w:rPr>
        <w:t xml:space="preserve">предоставление ежегодных денежных выплат на детей из </w:t>
      </w:r>
      <w:r w:rsidR="00E40642" w:rsidRPr="00F32526">
        <w:rPr>
          <w:rFonts w:ascii="Times New Roman" w:eastAsia="Times New Roman" w:hAnsi="Times New Roman" w:cs="Times New Roman"/>
          <w:sz w:val="28"/>
          <w:szCs w:val="28"/>
          <w:lang w:eastAsia="ru-RU"/>
        </w:rPr>
        <w:t>многодетных</w:t>
      </w:r>
      <w:r w:rsidR="00E40642" w:rsidRPr="00E40642">
        <w:rPr>
          <w:rFonts w:ascii="Times New Roman" w:eastAsia="Times New Roman" w:hAnsi="Times New Roman" w:cs="Times New Roman"/>
          <w:sz w:val="28"/>
          <w:szCs w:val="28"/>
          <w:lang w:eastAsia="ru-RU"/>
        </w:rPr>
        <w:t xml:space="preserve"> семей – </w:t>
      </w:r>
      <w:r>
        <w:rPr>
          <w:rFonts w:ascii="Times New Roman" w:eastAsia="Times New Roman" w:hAnsi="Times New Roman" w:cs="Times New Roman"/>
          <w:sz w:val="28"/>
          <w:szCs w:val="28"/>
          <w:lang w:eastAsia="ru-RU"/>
        </w:rPr>
        <w:t>165,84</w:t>
      </w:r>
      <w:r w:rsidR="00E40642" w:rsidRPr="00E40642">
        <w:rPr>
          <w:rFonts w:ascii="Times New Roman" w:eastAsia="Times New Roman" w:hAnsi="Times New Roman" w:cs="Times New Roman"/>
          <w:sz w:val="28"/>
          <w:szCs w:val="28"/>
          <w:lang w:eastAsia="ru-RU"/>
        </w:rPr>
        <w:t xml:space="preserve"> млн рублей</w:t>
      </w:r>
      <w:r w:rsidR="00830D0C">
        <w:rPr>
          <w:rFonts w:ascii="Times New Roman" w:eastAsia="Times New Roman" w:hAnsi="Times New Roman" w:cs="Times New Roman"/>
          <w:sz w:val="28"/>
          <w:szCs w:val="28"/>
          <w:lang w:eastAsia="ru-RU"/>
        </w:rPr>
        <w:t xml:space="preserve"> (утверждено на 2025 год 162,64 млн рублей).</w:t>
      </w:r>
      <w:r w:rsidR="00E40642" w:rsidRPr="00E40642">
        <w:rPr>
          <w:rFonts w:ascii="Times New Roman" w:eastAsia="Times New Roman" w:hAnsi="Times New Roman" w:cs="Times New Roman"/>
          <w:sz w:val="28"/>
          <w:szCs w:val="28"/>
          <w:lang w:eastAsia="ru-RU"/>
        </w:rPr>
        <w:t xml:space="preserve"> </w:t>
      </w:r>
      <w:r w:rsidR="00830D0C">
        <w:rPr>
          <w:rFonts w:ascii="Times New Roman" w:eastAsia="Times New Roman" w:hAnsi="Times New Roman" w:cs="Times New Roman"/>
          <w:sz w:val="28"/>
          <w:szCs w:val="28"/>
          <w:lang w:eastAsia="ru-RU"/>
        </w:rPr>
        <w:t>Будут предоставлены</w:t>
      </w:r>
      <w:r w:rsidR="00E40642" w:rsidRPr="00E40642">
        <w:rPr>
          <w:rFonts w:ascii="Times New Roman" w:eastAsia="Times New Roman" w:hAnsi="Times New Roman" w:cs="Times New Roman"/>
          <w:sz w:val="28"/>
          <w:szCs w:val="28"/>
          <w:lang w:eastAsia="ru-RU"/>
        </w:rPr>
        <w:t xml:space="preserve">: социальная выплата для обеспечения школьной формой либо заменяющим ее комплектом детской одежды для посещения школьных занятий и спортивной формой детей, обучающихся в общеобразовательных организациях, в размере 5000 рублей в год на каждого ребенка (из расчета  </w:t>
      </w:r>
      <w:r>
        <w:rPr>
          <w:rFonts w:ascii="Times New Roman" w:eastAsia="Times New Roman" w:hAnsi="Times New Roman" w:cs="Times New Roman"/>
          <w:sz w:val="28"/>
          <w:szCs w:val="28"/>
          <w:lang w:eastAsia="ru-RU"/>
        </w:rPr>
        <w:t>20118</w:t>
      </w:r>
      <w:r w:rsidR="00E40642" w:rsidRPr="00E40642">
        <w:rPr>
          <w:rFonts w:ascii="Times New Roman" w:eastAsia="Times New Roman" w:hAnsi="Times New Roman" w:cs="Times New Roman"/>
          <w:sz w:val="28"/>
          <w:szCs w:val="28"/>
          <w:lang w:eastAsia="ru-RU"/>
        </w:rPr>
        <w:t xml:space="preserve"> детей) и </w:t>
      </w:r>
      <w:r>
        <w:rPr>
          <w:rFonts w:ascii="Times New Roman" w:eastAsia="Times New Roman" w:hAnsi="Times New Roman" w:cs="Times New Roman"/>
          <w:sz w:val="28"/>
          <w:szCs w:val="28"/>
          <w:lang w:eastAsia="ru-RU"/>
        </w:rPr>
        <w:t>е</w:t>
      </w:r>
      <w:r w:rsidRPr="008E220D">
        <w:rPr>
          <w:rFonts w:ascii="Times New Roman" w:eastAsia="Times New Roman" w:hAnsi="Times New Roman" w:cs="Times New Roman"/>
          <w:sz w:val="28"/>
          <w:szCs w:val="28"/>
          <w:lang w:eastAsia="ru-RU"/>
        </w:rPr>
        <w:t>жегодная денежная выплата на посещение цирков, океанариумов, зоопарков театров и кинотеатров, на приобретение школьно-письменных принадлежностей</w:t>
      </w:r>
      <w:r w:rsidR="00E40642" w:rsidRPr="00E40642">
        <w:rPr>
          <w:rFonts w:ascii="Times New Roman" w:eastAsia="Times New Roman" w:hAnsi="Times New Roman" w:cs="Times New Roman"/>
          <w:sz w:val="28"/>
          <w:szCs w:val="28"/>
          <w:lang w:eastAsia="ru-RU"/>
        </w:rPr>
        <w:t xml:space="preserve"> в размере 2500 рублей в год на </w:t>
      </w:r>
      <w:r w:rsidR="00E40642" w:rsidRPr="00CC21AD">
        <w:rPr>
          <w:rFonts w:ascii="Times New Roman" w:eastAsia="Times New Roman" w:hAnsi="Times New Roman" w:cs="Times New Roman"/>
          <w:sz w:val="28"/>
          <w:szCs w:val="28"/>
          <w:lang w:eastAsia="ru-RU"/>
        </w:rPr>
        <w:t>каждого ребенка (из расчета 25692 ребенка);</w:t>
      </w:r>
    </w:p>
    <w:p w14:paraId="751853BC" w14:textId="09654A7A" w:rsidR="00276DAE" w:rsidRPr="00CC21AD" w:rsidRDefault="00276DAE" w:rsidP="00276DAE">
      <w:pPr>
        <w:spacing w:after="0" w:line="240" w:lineRule="auto"/>
        <w:ind w:firstLine="709"/>
        <w:jc w:val="both"/>
        <w:rPr>
          <w:rFonts w:ascii="Times New Roman" w:eastAsia="Times New Roman" w:hAnsi="Times New Roman" w:cs="Times New Roman"/>
          <w:sz w:val="28"/>
          <w:szCs w:val="28"/>
          <w:lang w:eastAsia="ru-RU"/>
        </w:rPr>
      </w:pPr>
      <w:r w:rsidRPr="00CC21AD">
        <w:rPr>
          <w:rFonts w:ascii="Times New Roman" w:eastAsia="Times New Roman" w:hAnsi="Times New Roman" w:cs="Times New Roman"/>
          <w:sz w:val="28"/>
          <w:szCs w:val="28"/>
          <w:lang w:eastAsia="ru-RU"/>
        </w:rPr>
        <w:t xml:space="preserve">предоставление регионального материнского (семейного) капитала – </w:t>
      </w:r>
      <w:r w:rsidR="00CC21AD" w:rsidRPr="00CC21AD">
        <w:rPr>
          <w:rFonts w:ascii="Times New Roman" w:eastAsia="Times New Roman" w:hAnsi="Times New Roman" w:cs="Times New Roman"/>
          <w:sz w:val="28"/>
          <w:szCs w:val="28"/>
          <w:lang w:eastAsia="ru-RU"/>
        </w:rPr>
        <w:t>440,56</w:t>
      </w:r>
      <w:r w:rsidR="007F702C" w:rsidRPr="00CC21AD">
        <w:rPr>
          <w:rFonts w:ascii="Times New Roman" w:eastAsia="Times New Roman" w:hAnsi="Times New Roman" w:cs="Times New Roman"/>
          <w:sz w:val="28"/>
          <w:szCs w:val="28"/>
          <w:lang w:eastAsia="ru-RU"/>
        </w:rPr>
        <w:t xml:space="preserve"> млн</w:t>
      </w:r>
      <w:r w:rsidRPr="00CC21AD">
        <w:rPr>
          <w:rFonts w:ascii="Times New Roman" w:eastAsia="Times New Roman" w:hAnsi="Times New Roman" w:cs="Times New Roman"/>
          <w:sz w:val="28"/>
          <w:szCs w:val="28"/>
          <w:lang w:eastAsia="ru-RU"/>
        </w:rPr>
        <w:t xml:space="preserve"> рублей</w:t>
      </w:r>
      <w:r w:rsidR="00830D0C">
        <w:rPr>
          <w:rFonts w:ascii="Times New Roman" w:eastAsia="Times New Roman" w:hAnsi="Times New Roman" w:cs="Times New Roman"/>
          <w:sz w:val="28"/>
          <w:szCs w:val="28"/>
          <w:lang w:eastAsia="ru-RU"/>
        </w:rPr>
        <w:t xml:space="preserve"> (утверждено на </w:t>
      </w:r>
      <w:r w:rsidR="00CB2703">
        <w:rPr>
          <w:rFonts w:ascii="Times New Roman" w:eastAsia="Times New Roman" w:hAnsi="Times New Roman" w:cs="Times New Roman"/>
          <w:sz w:val="28"/>
          <w:szCs w:val="28"/>
          <w:lang w:eastAsia="ru-RU"/>
        </w:rPr>
        <w:t>2</w:t>
      </w:r>
      <w:r w:rsidR="00830D0C">
        <w:rPr>
          <w:rFonts w:ascii="Times New Roman" w:eastAsia="Times New Roman" w:hAnsi="Times New Roman" w:cs="Times New Roman"/>
          <w:sz w:val="28"/>
          <w:szCs w:val="28"/>
          <w:lang w:eastAsia="ru-RU"/>
        </w:rPr>
        <w:t>025 год 432,41 млн рублей)</w:t>
      </w:r>
      <w:r w:rsidR="006E761F" w:rsidRPr="00CC21AD">
        <w:rPr>
          <w:rFonts w:ascii="Times New Roman" w:eastAsia="Times New Roman" w:hAnsi="Times New Roman" w:cs="Times New Roman"/>
          <w:sz w:val="28"/>
          <w:szCs w:val="28"/>
          <w:lang w:eastAsia="ru-RU"/>
        </w:rPr>
        <w:t xml:space="preserve">. </w:t>
      </w:r>
      <w:r w:rsidRPr="00CC21AD">
        <w:rPr>
          <w:rFonts w:ascii="Times New Roman" w:eastAsia="Times New Roman" w:hAnsi="Times New Roman" w:cs="Times New Roman"/>
          <w:sz w:val="28"/>
          <w:szCs w:val="28"/>
          <w:lang w:eastAsia="ru-RU"/>
        </w:rPr>
        <w:t xml:space="preserve">Мера социальной поддержки </w:t>
      </w:r>
      <w:r w:rsidR="007F702C" w:rsidRPr="00CC21AD">
        <w:rPr>
          <w:rFonts w:ascii="Times New Roman" w:eastAsia="Times New Roman" w:hAnsi="Times New Roman" w:cs="Times New Roman"/>
          <w:sz w:val="28"/>
          <w:szCs w:val="28"/>
          <w:lang w:eastAsia="ru-RU"/>
        </w:rPr>
        <w:t xml:space="preserve">планируется из расчета </w:t>
      </w:r>
      <w:r w:rsidR="006E761F" w:rsidRPr="00CC21AD">
        <w:rPr>
          <w:rFonts w:ascii="Times New Roman" w:eastAsia="Times New Roman" w:hAnsi="Times New Roman" w:cs="Times New Roman"/>
          <w:sz w:val="28"/>
          <w:szCs w:val="28"/>
          <w:lang w:eastAsia="ru-RU"/>
        </w:rPr>
        <w:t>2960</w:t>
      </w:r>
      <w:r w:rsidRPr="00CC21AD">
        <w:rPr>
          <w:rFonts w:ascii="Times New Roman" w:eastAsia="Times New Roman" w:hAnsi="Times New Roman" w:cs="Times New Roman"/>
          <w:sz w:val="28"/>
          <w:szCs w:val="28"/>
          <w:lang w:eastAsia="ru-RU"/>
        </w:rPr>
        <w:t xml:space="preserve"> сем</w:t>
      </w:r>
      <w:r w:rsidR="007F702C" w:rsidRPr="00CC21AD">
        <w:rPr>
          <w:rFonts w:ascii="Times New Roman" w:eastAsia="Times New Roman" w:hAnsi="Times New Roman" w:cs="Times New Roman"/>
          <w:sz w:val="28"/>
          <w:szCs w:val="28"/>
          <w:lang w:eastAsia="ru-RU"/>
        </w:rPr>
        <w:t>ей, выплат</w:t>
      </w:r>
      <w:r w:rsidR="008F6B2B">
        <w:rPr>
          <w:rFonts w:ascii="Times New Roman" w:eastAsia="Times New Roman" w:hAnsi="Times New Roman" w:cs="Times New Roman"/>
          <w:sz w:val="28"/>
          <w:szCs w:val="28"/>
          <w:lang w:eastAsia="ru-RU"/>
        </w:rPr>
        <w:t>а</w:t>
      </w:r>
      <w:r w:rsidR="007F702C" w:rsidRPr="00CC21AD">
        <w:rPr>
          <w:rFonts w:ascii="Times New Roman" w:eastAsia="Times New Roman" w:hAnsi="Times New Roman" w:cs="Times New Roman"/>
          <w:sz w:val="28"/>
          <w:szCs w:val="28"/>
          <w:lang w:eastAsia="ru-RU"/>
        </w:rPr>
        <w:t xml:space="preserve"> в сумме </w:t>
      </w:r>
      <w:r w:rsidR="00CC21AD" w:rsidRPr="00CC21AD">
        <w:rPr>
          <w:rFonts w:ascii="Times New Roman" w:eastAsia="Times New Roman" w:hAnsi="Times New Roman" w:cs="Times New Roman"/>
          <w:sz w:val="28"/>
          <w:szCs w:val="28"/>
          <w:lang w:eastAsia="ru-RU"/>
        </w:rPr>
        <w:t>146597,83</w:t>
      </w:r>
      <w:r w:rsidR="007F702C" w:rsidRPr="00CC21AD">
        <w:rPr>
          <w:rFonts w:ascii="Times New Roman" w:eastAsia="Times New Roman" w:hAnsi="Times New Roman" w:cs="Times New Roman"/>
          <w:sz w:val="28"/>
          <w:szCs w:val="28"/>
          <w:lang w:eastAsia="ru-RU"/>
        </w:rPr>
        <w:t xml:space="preserve"> рублей;</w:t>
      </w:r>
    </w:p>
    <w:p w14:paraId="669E8290" w14:textId="01F7C1A4" w:rsidR="00276DAE" w:rsidRPr="00294BEF" w:rsidRDefault="006C08ED" w:rsidP="00276DAE">
      <w:pPr>
        <w:spacing w:after="0" w:line="240" w:lineRule="auto"/>
        <w:ind w:firstLine="709"/>
        <w:jc w:val="both"/>
        <w:rPr>
          <w:rFonts w:ascii="Times New Roman" w:eastAsia="Times New Roman" w:hAnsi="Times New Roman" w:cs="Times New Roman"/>
          <w:sz w:val="28"/>
          <w:szCs w:val="28"/>
          <w:lang w:eastAsia="ru-RU"/>
        </w:rPr>
      </w:pPr>
      <w:r w:rsidRPr="0096662E">
        <w:rPr>
          <w:rFonts w:ascii="Times New Roman" w:eastAsia="Times New Roman" w:hAnsi="Times New Roman" w:cs="Times New Roman"/>
          <w:sz w:val="28"/>
          <w:szCs w:val="28"/>
          <w:u w:val="single"/>
          <w:lang w:eastAsia="ru-RU"/>
        </w:rPr>
        <w:t>Р</w:t>
      </w:r>
      <w:r w:rsidR="00276DAE" w:rsidRPr="0096662E">
        <w:rPr>
          <w:rFonts w:ascii="Times New Roman" w:eastAsia="Times New Roman" w:hAnsi="Times New Roman" w:cs="Times New Roman"/>
          <w:sz w:val="28"/>
          <w:szCs w:val="28"/>
          <w:u w:val="single"/>
          <w:lang w:eastAsia="ru-RU"/>
        </w:rPr>
        <w:t>П "Старшее поколение"</w:t>
      </w:r>
      <w:r w:rsidR="00276DAE" w:rsidRPr="0096662E">
        <w:rPr>
          <w:rFonts w:ascii="Times New Roman" w:eastAsia="Times New Roman" w:hAnsi="Times New Roman" w:cs="Times New Roman"/>
          <w:sz w:val="28"/>
          <w:szCs w:val="28"/>
          <w:lang w:eastAsia="ru-RU"/>
        </w:rPr>
        <w:t xml:space="preserve"> – </w:t>
      </w:r>
      <w:r w:rsidR="0096662E">
        <w:rPr>
          <w:rFonts w:ascii="Times New Roman" w:eastAsia="Times New Roman" w:hAnsi="Times New Roman" w:cs="Times New Roman"/>
          <w:sz w:val="28"/>
          <w:szCs w:val="28"/>
          <w:lang w:eastAsia="ru-RU"/>
        </w:rPr>
        <w:t>346,93</w:t>
      </w:r>
      <w:r w:rsidR="008A2875" w:rsidRPr="0096662E">
        <w:rPr>
          <w:rFonts w:ascii="Times New Roman" w:eastAsia="Times New Roman" w:hAnsi="Times New Roman" w:cs="Times New Roman"/>
          <w:sz w:val="28"/>
          <w:szCs w:val="28"/>
          <w:lang w:eastAsia="ru-RU"/>
        </w:rPr>
        <w:t xml:space="preserve"> млн рублей</w:t>
      </w:r>
      <w:r w:rsidR="0096662E">
        <w:rPr>
          <w:rFonts w:ascii="Times New Roman" w:eastAsia="Times New Roman" w:hAnsi="Times New Roman" w:cs="Times New Roman"/>
          <w:sz w:val="28"/>
          <w:szCs w:val="28"/>
          <w:lang w:eastAsia="ru-RU"/>
        </w:rPr>
        <w:t xml:space="preserve"> (утверждено на 2025 год 220,00 млн рублей)</w:t>
      </w:r>
      <w:r w:rsidR="007B2D18" w:rsidRPr="0096662E">
        <w:rPr>
          <w:rFonts w:ascii="Times New Roman" w:eastAsia="Times New Roman" w:hAnsi="Times New Roman" w:cs="Times New Roman"/>
          <w:sz w:val="28"/>
          <w:szCs w:val="28"/>
          <w:lang w:eastAsia="ru-RU"/>
        </w:rPr>
        <w:t xml:space="preserve">. </w:t>
      </w:r>
      <w:r w:rsidR="007B2D18" w:rsidRPr="00294BEF">
        <w:rPr>
          <w:rFonts w:ascii="Times New Roman" w:eastAsia="Times New Roman" w:hAnsi="Times New Roman" w:cs="Times New Roman"/>
          <w:sz w:val="28"/>
          <w:szCs w:val="28"/>
          <w:lang w:eastAsia="ru-RU"/>
        </w:rPr>
        <w:t xml:space="preserve">Средства </w:t>
      </w:r>
      <w:r w:rsidR="0096662E" w:rsidRPr="00294BEF">
        <w:rPr>
          <w:rFonts w:ascii="Times New Roman" w:eastAsia="Times New Roman" w:hAnsi="Times New Roman" w:cs="Times New Roman"/>
          <w:sz w:val="28"/>
          <w:szCs w:val="28"/>
          <w:lang w:eastAsia="ru-RU"/>
        </w:rPr>
        <w:t xml:space="preserve">министерством труда и социальной политики Приморского края </w:t>
      </w:r>
      <w:r w:rsidR="007B2D18" w:rsidRPr="00294BEF">
        <w:rPr>
          <w:rFonts w:ascii="Times New Roman" w:eastAsia="Times New Roman" w:hAnsi="Times New Roman" w:cs="Times New Roman"/>
          <w:sz w:val="28"/>
          <w:szCs w:val="28"/>
          <w:lang w:eastAsia="ru-RU"/>
        </w:rPr>
        <w:t>планируются на</w:t>
      </w:r>
      <w:r w:rsidR="00D27BAE" w:rsidRPr="00D27BAE">
        <w:t xml:space="preserve"> </w:t>
      </w:r>
      <w:r w:rsidR="00D27BAE">
        <w:rPr>
          <w:rFonts w:ascii="Times New Roman" w:eastAsia="Times New Roman" w:hAnsi="Times New Roman" w:cs="Times New Roman"/>
          <w:sz w:val="28"/>
          <w:szCs w:val="28"/>
          <w:lang w:eastAsia="ru-RU"/>
        </w:rPr>
        <w:t>р</w:t>
      </w:r>
      <w:r w:rsidR="00D27BAE" w:rsidRPr="00D27BAE">
        <w:rPr>
          <w:rFonts w:ascii="Times New Roman" w:eastAsia="Times New Roman" w:hAnsi="Times New Roman" w:cs="Times New Roman"/>
          <w:sz w:val="28"/>
          <w:szCs w:val="28"/>
          <w:lang w:eastAsia="ru-RU"/>
        </w:rPr>
        <w:t>еализаци</w:t>
      </w:r>
      <w:r w:rsidR="00D27BAE">
        <w:rPr>
          <w:rFonts w:ascii="Times New Roman" w:eastAsia="Times New Roman" w:hAnsi="Times New Roman" w:cs="Times New Roman"/>
          <w:sz w:val="28"/>
          <w:szCs w:val="28"/>
          <w:lang w:eastAsia="ru-RU"/>
        </w:rPr>
        <w:t>ю</w:t>
      </w:r>
      <w:r w:rsidR="00D27BAE" w:rsidRPr="00D27BAE">
        <w:rPr>
          <w:rFonts w:ascii="Times New Roman" w:eastAsia="Times New Roman" w:hAnsi="Times New Roman" w:cs="Times New Roman"/>
          <w:sz w:val="28"/>
          <w:szCs w:val="28"/>
          <w:lang w:eastAsia="ru-RU"/>
        </w:rPr>
        <w:t xml:space="preserve"> мероприятий по созданию системы долговременного ухода</w:t>
      </w:r>
      <w:r w:rsidR="00D27BAE">
        <w:rPr>
          <w:rFonts w:ascii="Times New Roman" w:eastAsia="Times New Roman" w:hAnsi="Times New Roman" w:cs="Times New Roman"/>
          <w:sz w:val="28"/>
          <w:szCs w:val="28"/>
          <w:lang w:eastAsia="ru-RU"/>
        </w:rPr>
        <w:t xml:space="preserve"> </w:t>
      </w:r>
      <w:r w:rsidR="00D27BAE" w:rsidRPr="00D27BAE">
        <w:rPr>
          <w:rFonts w:ascii="Times New Roman" w:eastAsia="Times New Roman" w:hAnsi="Times New Roman" w:cs="Times New Roman"/>
          <w:sz w:val="28"/>
          <w:szCs w:val="28"/>
          <w:lang w:eastAsia="ru-RU"/>
        </w:rPr>
        <w:t>в Приморском крае</w:t>
      </w:r>
      <w:r w:rsidR="00192423">
        <w:rPr>
          <w:rFonts w:ascii="Times New Roman" w:eastAsia="Times New Roman" w:hAnsi="Times New Roman" w:cs="Times New Roman"/>
          <w:sz w:val="28"/>
          <w:szCs w:val="28"/>
          <w:lang w:eastAsia="ru-RU"/>
        </w:rPr>
        <w:t xml:space="preserve"> на</w:t>
      </w:r>
      <w:r w:rsidR="00C82EDB" w:rsidRPr="00294BEF">
        <w:rPr>
          <w:rFonts w:ascii="Times New Roman" w:eastAsia="Times New Roman" w:hAnsi="Times New Roman" w:cs="Times New Roman"/>
          <w:sz w:val="28"/>
          <w:szCs w:val="28"/>
          <w:lang w:eastAsia="ru-RU"/>
        </w:rPr>
        <w:t>:</w:t>
      </w:r>
      <w:r w:rsidR="00276DAE" w:rsidRPr="00294BEF">
        <w:rPr>
          <w:rFonts w:ascii="Times New Roman" w:eastAsia="Times New Roman" w:hAnsi="Times New Roman" w:cs="Times New Roman"/>
          <w:sz w:val="28"/>
          <w:szCs w:val="28"/>
          <w:lang w:eastAsia="ru-RU"/>
        </w:rPr>
        <w:t xml:space="preserve"> </w:t>
      </w:r>
    </w:p>
    <w:p w14:paraId="2AC3C16B" w14:textId="6A6A5DF8" w:rsidR="00276DAE" w:rsidRPr="00294BEF" w:rsidRDefault="00276DAE" w:rsidP="00276DAE">
      <w:pPr>
        <w:spacing w:after="0" w:line="240" w:lineRule="auto"/>
        <w:ind w:firstLine="709"/>
        <w:jc w:val="both"/>
        <w:rPr>
          <w:rFonts w:ascii="Times New Roman" w:eastAsia="Times New Roman" w:hAnsi="Times New Roman"/>
          <w:sz w:val="28"/>
        </w:rPr>
      </w:pPr>
      <w:r w:rsidRPr="00294BEF">
        <w:rPr>
          <w:rFonts w:ascii="Times New Roman" w:eastAsia="Times New Roman" w:hAnsi="Times New Roman" w:cs="Times New Roman"/>
          <w:sz w:val="28"/>
          <w:szCs w:val="28"/>
          <w:lang w:eastAsia="ru-RU"/>
        </w:rPr>
        <w:t xml:space="preserve">создание системы долговременного ухода за гражданами пожилого возраста и инвалидами </w:t>
      </w:r>
      <w:r w:rsidR="00EF2865" w:rsidRPr="00294BEF">
        <w:rPr>
          <w:rFonts w:ascii="Times New Roman" w:eastAsia="Times New Roman" w:hAnsi="Times New Roman" w:cs="Times New Roman"/>
          <w:sz w:val="28"/>
          <w:szCs w:val="28"/>
          <w:lang w:eastAsia="ru-RU"/>
        </w:rPr>
        <w:softHyphen/>
        <w:t>–</w:t>
      </w:r>
      <w:r w:rsidRPr="00294BEF">
        <w:rPr>
          <w:rFonts w:ascii="Times New Roman" w:eastAsia="Times New Roman" w:hAnsi="Times New Roman" w:cs="Times New Roman"/>
          <w:sz w:val="28"/>
          <w:szCs w:val="28"/>
          <w:lang w:eastAsia="ru-RU"/>
        </w:rPr>
        <w:t xml:space="preserve"> </w:t>
      </w:r>
      <w:r w:rsidR="0096662E" w:rsidRPr="00294BEF">
        <w:rPr>
          <w:rFonts w:ascii="Times New Roman" w:eastAsia="Times New Roman" w:hAnsi="Times New Roman" w:cs="Times New Roman"/>
          <w:sz w:val="28"/>
          <w:szCs w:val="28"/>
          <w:lang w:eastAsia="ru-RU"/>
        </w:rPr>
        <w:t>298,27</w:t>
      </w:r>
      <w:r w:rsidR="00EF2865" w:rsidRPr="00294BEF">
        <w:rPr>
          <w:rFonts w:ascii="Times New Roman" w:eastAsia="Times New Roman" w:hAnsi="Times New Roman" w:cs="Times New Roman"/>
          <w:sz w:val="28"/>
          <w:szCs w:val="28"/>
          <w:lang w:eastAsia="ru-RU"/>
        </w:rPr>
        <w:t xml:space="preserve"> млн рублей</w:t>
      </w:r>
      <w:r w:rsidR="00AB02B9" w:rsidRPr="00294BEF">
        <w:rPr>
          <w:rFonts w:ascii="Times New Roman" w:eastAsia="Times New Roman" w:hAnsi="Times New Roman"/>
          <w:sz w:val="28"/>
        </w:rPr>
        <w:t>;</w:t>
      </w:r>
    </w:p>
    <w:p w14:paraId="50CF2724" w14:textId="77AAD23A" w:rsidR="0096662E" w:rsidRDefault="0096662E" w:rsidP="00EF2865">
      <w:pPr>
        <w:spacing w:after="0" w:line="240" w:lineRule="auto"/>
        <w:ind w:firstLine="709"/>
        <w:jc w:val="both"/>
        <w:rPr>
          <w:rFonts w:ascii="Times New Roman" w:eastAsia="Times New Roman" w:hAnsi="Times New Roman"/>
          <w:sz w:val="28"/>
        </w:rPr>
      </w:pPr>
      <w:r w:rsidRPr="00294BEF">
        <w:rPr>
          <w:rFonts w:ascii="Times New Roman" w:eastAsia="Times New Roman" w:hAnsi="Times New Roman"/>
          <w:sz w:val="28"/>
        </w:rPr>
        <w:t>субсидия исполнителям услуг в целях финансового обеспечения затрат на создание системы долговременного ухода за гражданами пожилого возраста и инвалидами за счет средств краевого бюджета (48,65 млн рублей).</w:t>
      </w:r>
    </w:p>
    <w:p w14:paraId="5A869263" w14:textId="15CF1B48" w:rsidR="0096662E" w:rsidRPr="00EC5F3A" w:rsidRDefault="00D27BAE" w:rsidP="00D27BAE">
      <w:pPr>
        <w:spacing w:after="0" w:line="240" w:lineRule="auto"/>
        <w:ind w:firstLine="709"/>
        <w:jc w:val="both"/>
        <w:rPr>
          <w:rFonts w:ascii="Times New Roman" w:eastAsia="Times New Roman" w:hAnsi="Times New Roman"/>
          <w:sz w:val="28"/>
        </w:rPr>
      </w:pPr>
      <w:r>
        <w:rPr>
          <w:rFonts w:ascii="Times New Roman" w:eastAsia="Times New Roman" w:hAnsi="Times New Roman"/>
          <w:sz w:val="28"/>
        </w:rPr>
        <w:t>Контрольно-счетная палата обращает внимание, что в разделе 2 "Показатели государственной программы" проекта паспорта ГП по данному мероприятию по показателям "</w:t>
      </w:r>
      <w:r w:rsidRPr="00D27BAE">
        <w:rPr>
          <w:rFonts w:ascii="Times New Roman" w:eastAsia="Times New Roman" w:hAnsi="Times New Roman"/>
          <w:sz w:val="28"/>
        </w:rPr>
        <w:t>доля граждан, получивших социальные услуги</w:t>
      </w:r>
      <w:r>
        <w:rPr>
          <w:rFonts w:ascii="Times New Roman" w:eastAsia="Times New Roman" w:hAnsi="Times New Roman"/>
          <w:sz w:val="28"/>
        </w:rPr>
        <w:t xml:space="preserve"> </w:t>
      </w:r>
      <w:r w:rsidRPr="00D27BAE">
        <w:rPr>
          <w:rFonts w:ascii="Times New Roman" w:eastAsia="Times New Roman" w:hAnsi="Times New Roman"/>
          <w:sz w:val="28"/>
        </w:rPr>
        <w:t xml:space="preserve">в учреждениях социального обслуживания населения, в общем числе граждан, </w:t>
      </w:r>
      <w:r w:rsidRPr="00D27BAE">
        <w:rPr>
          <w:rFonts w:ascii="Times New Roman" w:eastAsia="Times New Roman" w:hAnsi="Times New Roman"/>
          <w:sz w:val="28"/>
        </w:rPr>
        <w:lastRenderedPageBreak/>
        <w:t>обратившихся за получением социальных услуг в учреждения социального обслуживания населения</w:t>
      </w:r>
      <w:r>
        <w:rPr>
          <w:rFonts w:ascii="Times New Roman" w:eastAsia="Times New Roman" w:hAnsi="Times New Roman"/>
          <w:sz w:val="28"/>
        </w:rPr>
        <w:t>" и "</w:t>
      </w:r>
      <w:r w:rsidRPr="00D27BAE">
        <w:rPr>
          <w:rFonts w:ascii="Times New Roman" w:eastAsia="Times New Roman" w:hAnsi="Times New Roman"/>
          <w:sz w:val="28"/>
        </w:rPr>
        <w:t>доля граждан старше трудоспособного возраста</w:t>
      </w:r>
      <w:r>
        <w:rPr>
          <w:rFonts w:ascii="Times New Roman" w:eastAsia="Times New Roman" w:hAnsi="Times New Roman"/>
          <w:sz w:val="28"/>
        </w:rPr>
        <w:t xml:space="preserve"> </w:t>
      </w:r>
      <w:r w:rsidRPr="00D27BAE">
        <w:rPr>
          <w:rFonts w:ascii="Times New Roman" w:eastAsia="Times New Roman" w:hAnsi="Times New Roman"/>
          <w:sz w:val="28"/>
        </w:rPr>
        <w:t>и инвалидов, получающих услуги в рамках системы долговременного ухода, от общего числа граждан старше трудоспособного возраста и инвалидов, нуждающихся</w:t>
      </w:r>
      <w:r>
        <w:rPr>
          <w:rFonts w:ascii="Times New Roman" w:eastAsia="Times New Roman" w:hAnsi="Times New Roman"/>
          <w:sz w:val="28"/>
        </w:rPr>
        <w:t xml:space="preserve"> </w:t>
      </w:r>
      <w:r w:rsidRPr="00D27BAE">
        <w:rPr>
          <w:rFonts w:ascii="Times New Roman" w:eastAsia="Times New Roman" w:hAnsi="Times New Roman"/>
          <w:sz w:val="28"/>
        </w:rPr>
        <w:t>в долговременном уходе</w:t>
      </w:r>
      <w:r>
        <w:rPr>
          <w:rFonts w:ascii="Times New Roman" w:eastAsia="Times New Roman" w:hAnsi="Times New Roman"/>
          <w:sz w:val="28"/>
        </w:rPr>
        <w:t xml:space="preserve">" не установлены значения на 2025 год </w:t>
      </w:r>
      <w:r w:rsidRPr="00EC5F3A">
        <w:rPr>
          <w:rFonts w:ascii="Times New Roman" w:eastAsia="Times New Roman" w:hAnsi="Times New Roman"/>
          <w:sz w:val="28"/>
        </w:rPr>
        <w:t xml:space="preserve">и </w:t>
      </w:r>
      <w:r w:rsidR="00192423">
        <w:rPr>
          <w:rFonts w:ascii="Times New Roman" w:eastAsia="Times New Roman" w:hAnsi="Times New Roman"/>
          <w:sz w:val="28"/>
        </w:rPr>
        <w:t>последующие годы</w:t>
      </w:r>
      <w:r w:rsidRPr="00EC5F3A">
        <w:rPr>
          <w:rFonts w:ascii="Times New Roman" w:eastAsia="Times New Roman" w:hAnsi="Times New Roman"/>
          <w:sz w:val="28"/>
        </w:rPr>
        <w:t>.</w:t>
      </w:r>
    </w:p>
    <w:sectPr w:rsidR="0096662E" w:rsidRPr="00EC5F3A" w:rsidSect="003218A6">
      <w:headerReference w:type="default" r:id="rId7"/>
      <w:headerReference w:type="firs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69689E" w14:textId="77777777" w:rsidR="00575588" w:rsidRDefault="00575588" w:rsidP="00942174">
      <w:pPr>
        <w:spacing w:after="0" w:line="240" w:lineRule="auto"/>
      </w:pPr>
      <w:r>
        <w:separator/>
      </w:r>
    </w:p>
  </w:endnote>
  <w:endnote w:type="continuationSeparator" w:id="0">
    <w:p w14:paraId="16595603" w14:textId="77777777" w:rsidR="00575588" w:rsidRDefault="00575588" w:rsidP="00942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230FA4" w14:textId="77777777" w:rsidR="00575588" w:rsidRDefault="00575588" w:rsidP="00942174">
      <w:pPr>
        <w:spacing w:after="0" w:line="240" w:lineRule="auto"/>
      </w:pPr>
      <w:r>
        <w:separator/>
      </w:r>
    </w:p>
  </w:footnote>
  <w:footnote w:type="continuationSeparator" w:id="0">
    <w:p w14:paraId="6555D5E7" w14:textId="77777777" w:rsidR="00575588" w:rsidRDefault="00575588" w:rsidP="009421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3281772"/>
      <w:docPartObj>
        <w:docPartGallery w:val="Page Numbers (Top of Page)"/>
        <w:docPartUnique/>
      </w:docPartObj>
    </w:sdtPr>
    <w:sdtEndPr>
      <w:rPr>
        <w:rFonts w:ascii="Times New Roman" w:hAnsi="Times New Roman" w:cs="Times New Roman"/>
        <w:sz w:val="24"/>
        <w:szCs w:val="24"/>
      </w:rPr>
    </w:sdtEndPr>
    <w:sdtContent>
      <w:p w14:paraId="0FAF8171" w14:textId="77777777" w:rsidR="00D97727" w:rsidRPr="00B077B3" w:rsidRDefault="00D97727">
        <w:pPr>
          <w:pStyle w:val="a8"/>
          <w:jc w:val="center"/>
          <w:rPr>
            <w:rFonts w:ascii="Times New Roman" w:hAnsi="Times New Roman" w:cs="Times New Roman"/>
            <w:sz w:val="24"/>
            <w:szCs w:val="24"/>
          </w:rPr>
        </w:pPr>
        <w:r w:rsidRPr="00B077B3">
          <w:rPr>
            <w:rFonts w:ascii="Times New Roman" w:hAnsi="Times New Roman" w:cs="Times New Roman"/>
            <w:sz w:val="24"/>
            <w:szCs w:val="24"/>
          </w:rPr>
          <w:fldChar w:fldCharType="begin"/>
        </w:r>
        <w:r w:rsidRPr="00B077B3">
          <w:rPr>
            <w:rFonts w:ascii="Times New Roman" w:hAnsi="Times New Roman" w:cs="Times New Roman"/>
            <w:sz w:val="24"/>
            <w:szCs w:val="24"/>
          </w:rPr>
          <w:instrText>PAGE   \* MERGEFORMAT</w:instrText>
        </w:r>
        <w:r w:rsidRPr="00B077B3">
          <w:rPr>
            <w:rFonts w:ascii="Times New Roman" w:hAnsi="Times New Roman" w:cs="Times New Roman"/>
            <w:sz w:val="24"/>
            <w:szCs w:val="24"/>
          </w:rPr>
          <w:fldChar w:fldCharType="separate"/>
        </w:r>
        <w:r w:rsidR="00BE1A42">
          <w:rPr>
            <w:rFonts w:ascii="Times New Roman" w:hAnsi="Times New Roman" w:cs="Times New Roman"/>
            <w:noProof/>
            <w:sz w:val="24"/>
            <w:szCs w:val="24"/>
          </w:rPr>
          <w:t>18</w:t>
        </w:r>
        <w:r w:rsidRPr="00B077B3">
          <w:rPr>
            <w:rFonts w:ascii="Times New Roman" w:hAnsi="Times New Roman" w:cs="Times New Roman"/>
            <w:sz w:val="24"/>
            <w:szCs w:val="24"/>
          </w:rPr>
          <w:fldChar w:fldCharType="end"/>
        </w:r>
      </w:p>
    </w:sdtContent>
  </w:sdt>
  <w:p w14:paraId="5B059016" w14:textId="77777777" w:rsidR="00D97727" w:rsidRDefault="00D9772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7AF67" w14:textId="6AF8555D" w:rsidR="00B077B3" w:rsidRPr="00B077B3" w:rsidRDefault="00B077B3">
    <w:pPr>
      <w:pStyle w:val="a8"/>
      <w:jc w:val="center"/>
      <w:rPr>
        <w:rFonts w:ascii="Times New Roman" w:hAnsi="Times New Roman" w:cs="Times New Roman"/>
        <w:sz w:val="24"/>
        <w:szCs w:val="24"/>
      </w:rPr>
    </w:pPr>
  </w:p>
  <w:p w14:paraId="715DDDD5" w14:textId="77777777" w:rsidR="00B077B3" w:rsidRDefault="00B077B3">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174"/>
    <w:rsid w:val="00006B1D"/>
    <w:rsid w:val="00007F4C"/>
    <w:rsid w:val="000105A1"/>
    <w:rsid w:val="00011978"/>
    <w:rsid w:val="00023685"/>
    <w:rsid w:val="00030D6A"/>
    <w:rsid w:val="000330C5"/>
    <w:rsid w:val="00034320"/>
    <w:rsid w:val="000343E4"/>
    <w:rsid w:val="00046A9C"/>
    <w:rsid w:val="000503AA"/>
    <w:rsid w:val="00051FC9"/>
    <w:rsid w:val="000562E1"/>
    <w:rsid w:val="00057224"/>
    <w:rsid w:val="000615A6"/>
    <w:rsid w:val="00065833"/>
    <w:rsid w:val="00082022"/>
    <w:rsid w:val="000918FC"/>
    <w:rsid w:val="000A0CBA"/>
    <w:rsid w:val="000A1DF1"/>
    <w:rsid w:val="000B1417"/>
    <w:rsid w:val="000B27BE"/>
    <w:rsid w:val="000C4437"/>
    <w:rsid w:val="000C642D"/>
    <w:rsid w:val="000D6FED"/>
    <w:rsid w:val="000D734F"/>
    <w:rsid w:val="000E1964"/>
    <w:rsid w:val="000E78DA"/>
    <w:rsid w:val="001024BB"/>
    <w:rsid w:val="00103783"/>
    <w:rsid w:val="001127C9"/>
    <w:rsid w:val="00113D6B"/>
    <w:rsid w:val="00114C58"/>
    <w:rsid w:val="001151DC"/>
    <w:rsid w:val="00121025"/>
    <w:rsid w:val="00121D8B"/>
    <w:rsid w:val="0013066A"/>
    <w:rsid w:val="00132BEE"/>
    <w:rsid w:val="00133D6E"/>
    <w:rsid w:val="001405F7"/>
    <w:rsid w:val="00145CAA"/>
    <w:rsid w:val="00157395"/>
    <w:rsid w:val="00160EFD"/>
    <w:rsid w:val="00166413"/>
    <w:rsid w:val="001667A6"/>
    <w:rsid w:val="00170057"/>
    <w:rsid w:val="00186A2E"/>
    <w:rsid w:val="0019218F"/>
    <w:rsid w:val="00192423"/>
    <w:rsid w:val="00192DDD"/>
    <w:rsid w:val="00196C1E"/>
    <w:rsid w:val="001A3F93"/>
    <w:rsid w:val="001A4623"/>
    <w:rsid w:val="001B3B41"/>
    <w:rsid w:val="001C260B"/>
    <w:rsid w:val="001C2B81"/>
    <w:rsid w:val="001D05E9"/>
    <w:rsid w:val="001D0C2A"/>
    <w:rsid w:val="001D14F5"/>
    <w:rsid w:val="001D47F2"/>
    <w:rsid w:val="001E246E"/>
    <w:rsid w:val="001E6028"/>
    <w:rsid w:val="001F614E"/>
    <w:rsid w:val="002051BD"/>
    <w:rsid w:val="002127C8"/>
    <w:rsid w:val="002162D2"/>
    <w:rsid w:val="00227195"/>
    <w:rsid w:val="00233813"/>
    <w:rsid w:val="00233AAC"/>
    <w:rsid w:val="00242A90"/>
    <w:rsid w:val="00243DE2"/>
    <w:rsid w:val="0024533F"/>
    <w:rsid w:val="0024565E"/>
    <w:rsid w:val="002500BF"/>
    <w:rsid w:val="00250CC9"/>
    <w:rsid w:val="00261B23"/>
    <w:rsid w:val="0027227E"/>
    <w:rsid w:val="0027428F"/>
    <w:rsid w:val="00275ABE"/>
    <w:rsid w:val="00276DAE"/>
    <w:rsid w:val="00281DFA"/>
    <w:rsid w:val="00283232"/>
    <w:rsid w:val="002834B2"/>
    <w:rsid w:val="00284BB1"/>
    <w:rsid w:val="00291951"/>
    <w:rsid w:val="00294BEF"/>
    <w:rsid w:val="00295D41"/>
    <w:rsid w:val="002A0E6B"/>
    <w:rsid w:val="002A211D"/>
    <w:rsid w:val="002B3EC8"/>
    <w:rsid w:val="002B4C1A"/>
    <w:rsid w:val="002B7AC1"/>
    <w:rsid w:val="002D1611"/>
    <w:rsid w:val="002D41E1"/>
    <w:rsid w:val="002D762D"/>
    <w:rsid w:val="002E07EC"/>
    <w:rsid w:val="002E214E"/>
    <w:rsid w:val="002E35C9"/>
    <w:rsid w:val="002E4B48"/>
    <w:rsid w:val="002F0CCF"/>
    <w:rsid w:val="002F44D8"/>
    <w:rsid w:val="0030712E"/>
    <w:rsid w:val="0030781E"/>
    <w:rsid w:val="003115A7"/>
    <w:rsid w:val="003130D2"/>
    <w:rsid w:val="0031382D"/>
    <w:rsid w:val="003218A6"/>
    <w:rsid w:val="00327F57"/>
    <w:rsid w:val="003326F8"/>
    <w:rsid w:val="00334413"/>
    <w:rsid w:val="0033645D"/>
    <w:rsid w:val="00337844"/>
    <w:rsid w:val="003406D4"/>
    <w:rsid w:val="003406FF"/>
    <w:rsid w:val="00343FBA"/>
    <w:rsid w:val="00345B43"/>
    <w:rsid w:val="00347D75"/>
    <w:rsid w:val="00350E20"/>
    <w:rsid w:val="003510C5"/>
    <w:rsid w:val="00354434"/>
    <w:rsid w:val="00355124"/>
    <w:rsid w:val="00356566"/>
    <w:rsid w:val="00357AE4"/>
    <w:rsid w:val="00365184"/>
    <w:rsid w:val="00366EF0"/>
    <w:rsid w:val="00376385"/>
    <w:rsid w:val="00376C95"/>
    <w:rsid w:val="00390B17"/>
    <w:rsid w:val="00396412"/>
    <w:rsid w:val="003A15C8"/>
    <w:rsid w:val="003A47E2"/>
    <w:rsid w:val="003B1450"/>
    <w:rsid w:val="003B16E8"/>
    <w:rsid w:val="003B68E2"/>
    <w:rsid w:val="003B74D0"/>
    <w:rsid w:val="003C2798"/>
    <w:rsid w:val="003C6058"/>
    <w:rsid w:val="003D17BE"/>
    <w:rsid w:val="003E6754"/>
    <w:rsid w:val="003F1A34"/>
    <w:rsid w:val="00402930"/>
    <w:rsid w:val="00406911"/>
    <w:rsid w:val="0041607B"/>
    <w:rsid w:val="00422981"/>
    <w:rsid w:val="004273A5"/>
    <w:rsid w:val="004301B9"/>
    <w:rsid w:val="00432153"/>
    <w:rsid w:val="0044278E"/>
    <w:rsid w:val="00446294"/>
    <w:rsid w:val="00451534"/>
    <w:rsid w:val="00460F8C"/>
    <w:rsid w:val="004648D9"/>
    <w:rsid w:val="00465D09"/>
    <w:rsid w:val="00473795"/>
    <w:rsid w:val="00480C25"/>
    <w:rsid w:val="00481F47"/>
    <w:rsid w:val="00483BA2"/>
    <w:rsid w:val="00490A39"/>
    <w:rsid w:val="004B0604"/>
    <w:rsid w:val="004B09C1"/>
    <w:rsid w:val="004C2259"/>
    <w:rsid w:val="004D32BF"/>
    <w:rsid w:val="004D56AF"/>
    <w:rsid w:val="004E09A3"/>
    <w:rsid w:val="004E4E45"/>
    <w:rsid w:val="004E560F"/>
    <w:rsid w:val="004F6553"/>
    <w:rsid w:val="005015E4"/>
    <w:rsid w:val="00506036"/>
    <w:rsid w:val="00506CB0"/>
    <w:rsid w:val="00515C59"/>
    <w:rsid w:val="00520DF9"/>
    <w:rsid w:val="00530820"/>
    <w:rsid w:val="00531AD9"/>
    <w:rsid w:val="00531B1E"/>
    <w:rsid w:val="00531F9F"/>
    <w:rsid w:val="0053318F"/>
    <w:rsid w:val="00551A50"/>
    <w:rsid w:val="00552756"/>
    <w:rsid w:val="00555B5B"/>
    <w:rsid w:val="00561821"/>
    <w:rsid w:val="00563C53"/>
    <w:rsid w:val="00571455"/>
    <w:rsid w:val="00574AB2"/>
    <w:rsid w:val="00575588"/>
    <w:rsid w:val="00581039"/>
    <w:rsid w:val="00581D0A"/>
    <w:rsid w:val="00582B9A"/>
    <w:rsid w:val="00585CA5"/>
    <w:rsid w:val="00592003"/>
    <w:rsid w:val="005932E8"/>
    <w:rsid w:val="00596EDB"/>
    <w:rsid w:val="005A151D"/>
    <w:rsid w:val="005A1675"/>
    <w:rsid w:val="005A2302"/>
    <w:rsid w:val="005A5FB7"/>
    <w:rsid w:val="005A671D"/>
    <w:rsid w:val="005A7C50"/>
    <w:rsid w:val="005B0CC2"/>
    <w:rsid w:val="005B2128"/>
    <w:rsid w:val="005B485D"/>
    <w:rsid w:val="005B696B"/>
    <w:rsid w:val="005C3E25"/>
    <w:rsid w:val="005D4497"/>
    <w:rsid w:val="005D4A18"/>
    <w:rsid w:val="005D6CA3"/>
    <w:rsid w:val="005E5CD2"/>
    <w:rsid w:val="005E6027"/>
    <w:rsid w:val="005F1DAF"/>
    <w:rsid w:val="005F5A69"/>
    <w:rsid w:val="005F602D"/>
    <w:rsid w:val="0061315E"/>
    <w:rsid w:val="006220F7"/>
    <w:rsid w:val="006325D7"/>
    <w:rsid w:val="00633F48"/>
    <w:rsid w:val="00634861"/>
    <w:rsid w:val="00634A76"/>
    <w:rsid w:val="006411D0"/>
    <w:rsid w:val="00645AAC"/>
    <w:rsid w:val="006504C4"/>
    <w:rsid w:val="00656784"/>
    <w:rsid w:val="00665A91"/>
    <w:rsid w:val="006736D8"/>
    <w:rsid w:val="00674ADD"/>
    <w:rsid w:val="00680B36"/>
    <w:rsid w:val="00682534"/>
    <w:rsid w:val="00684E80"/>
    <w:rsid w:val="0068579C"/>
    <w:rsid w:val="0069345B"/>
    <w:rsid w:val="006B1E99"/>
    <w:rsid w:val="006B2A82"/>
    <w:rsid w:val="006B2EC6"/>
    <w:rsid w:val="006B556D"/>
    <w:rsid w:val="006C08ED"/>
    <w:rsid w:val="006C670E"/>
    <w:rsid w:val="006C718D"/>
    <w:rsid w:val="006C7CB5"/>
    <w:rsid w:val="006D2C96"/>
    <w:rsid w:val="006E4529"/>
    <w:rsid w:val="006E761F"/>
    <w:rsid w:val="006F6D19"/>
    <w:rsid w:val="007015B8"/>
    <w:rsid w:val="007032F7"/>
    <w:rsid w:val="0070370D"/>
    <w:rsid w:val="007063F6"/>
    <w:rsid w:val="00710703"/>
    <w:rsid w:val="00711416"/>
    <w:rsid w:val="00714599"/>
    <w:rsid w:val="00727ECF"/>
    <w:rsid w:val="00736E99"/>
    <w:rsid w:val="00743050"/>
    <w:rsid w:val="00744301"/>
    <w:rsid w:val="00751846"/>
    <w:rsid w:val="00753A5F"/>
    <w:rsid w:val="00754032"/>
    <w:rsid w:val="00767CDE"/>
    <w:rsid w:val="00771D83"/>
    <w:rsid w:val="00772305"/>
    <w:rsid w:val="007736DC"/>
    <w:rsid w:val="00777111"/>
    <w:rsid w:val="00781649"/>
    <w:rsid w:val="00784F8C"/>
    <w:rsid w:val="00791DC0"/>
    <w:rsid w:val="00794717"/>
    <w:rsid w:val="007A7B8E"/>
    <w:rsid w:val="007B1125"/>
    <w:rsid w:val="007B2D18"/>
    <w:rsid w:val="007B52E6"/>
    <w:rsid w:val="007C078D"/>
    <w:rsid w:val="007C2EFC"/>
    <w:rsid w:val="007C454E"/>
    <w:rsid w:val="007D1E19"/>
    <w:rsid w:val="007D1E4D"/>
    <w:rsid w:val="007D253D"/>
    <w:rsid w:val="007D2D53"/>
    <w:rsid w:val="007D6460"/>
    <w:rsid w:val="007E13BE"/>
    <w:rsid w:val="007E267E"/>
    <w:rsid w:val="007F1751"/>
    <w:rsid w:val="007F702C"/>
    <w:rsid w:val="007F7A53"/>
    <w:rsid w:val="00800DB1"/>
    <w:rsid w:val="00807130"/>
    <w:rsid w:val="008115E0"/>
    <w:rsid w:val="00811CE4"/>
    <w:rsid w:val="008121B9"/>
    <w:rsid w:val="00821D17"/>
    <w:rsid w:val="00822360"/>
    <w:rsid w:val="00822A23"/>
    <w:rsid w:val="00823FE9"/>
    <w:rsid w:val="00830D0C"/>
    <w:rsid w:val="00836CED"/>
    <w:rsid w:val="00841E08"/>
    <w:rsid w:val="008445CB"/>
    <w:rsid w:val="00845AD8"/>
    <w:rsid w:val="00856ED9"/>
    <w:rsid w:val="00860CC1"/>
    <w:rsid w:val="00861560"/>
    <w:rsid w:val="00867CC8"/>
    <w:rsid w:val="008753CA"/>
    <w:rsid w:val="00876853"/>
    <w:rsid w:val="00881DA7"/>
    <w:rsid w:val="00884D83"/>
    <w:rsid w:val="00887493"/>
    <w:rsid w:val="00894700"/>
    <w:rsid w:val="008A2875"/>
    <w:rsid w:val="008A4B6A"/>
    <w:rsid w:val="008A7092"/>
    <w:rsid w:val="008B17E2"/>
    <w:rsid w:val="008B6E4B"/>
    <w:rsid w:val="008C2587"/>
    <w:rsid w:val="008C3409"/>
    <w:rsid w:val="008C39D2"/>
    <w:rsid w:val="008C4970"/>
    <w:rsid w:val="008D1749"/>
    <w:rsid w:val="008E0B1B"/>
    <w:rsid w:val="008E220D"/>
    <w:rsid w:val="008E4301"/>
    <w:rsid w:val="008F6B2B"/>
    <w:rsid w:val="008F7223"/>
    <w:rsid w:val="008F74F5"/>
    <w:rsid w:val="0090064A"/>
    <w:rsid w:val="00901B0C"/>
    <w:rsid w:val="00902CDF"/>
    <w:rsid w:val="009044FF"/>
    <w:rsid w:val="0091353B"/>
    <w:rsid w:val="00914F04"/>
    <w:rsid w:val="00914F72"/>
    <w:rsid w:val="00920627"/>
    <w:rsid w:val="00923BCE"/>
    <w:rsid w:val="00924B1B"/>
    <w:rsid w:val="009253F3"/>
    <w:rsid w:val="00934701"/>
    <w:rsid w:val="00936BF9"/>
    <w:rsid w:val="00940A6A"/>
    <w:rsid w:val="00942174"/>
    <w:rsid w:val="00943DA0"/>
    <w:rsid w:val="00956D30"/>
    <w:rsid w:val="0096662E"/>
    <w:rsid w:val="00967204"/>
    <w:rsid w:val="00981B6B"/>
    <w:rsid w:val="00982160"/>
    <w:rsid w:val="00987ACA"/>
    <w:rsid w:val="009A10B4"/>
    <w:rsid w:val="009A3764"/>
    <w:rsid w:val="009A3964"/>
    <w:rsid w:val="009A67F5"/>
    <w:rsid w:val="009B2AFC"/>
    <w:rsid w:val="009B691E"/>
    <w:rsid w:val="009C15FB"/>
    <w:rsid w:val="009C496E"/>
    <w:rsid w:val="009C65C8"/>
    <w:rsid w:val="009C692B"/>
    <w:rsid w:val="009D2EE5"/>
    <w:rsid w:val="009D783A"/>
    <w:rsid w:val="009E27A2"/>
    <w:rsid w:val="009E6C94"/>
    <w:rsid w:val="009E7E25"/>
    <w:rsid w:val="009F17D6"/>
    <w:rsid w:val="009F6AA7"/>
    <w:rsid w:val="00A10988"/>
    <w:rsid w:val="00A11787"/>
    <w:rsid w:val="00A11924"/>
    <w:rsid w:val="00A13090"/>
    <w:rsid w:val="00A24132"/>
    <w:rsid w:val="00A32197"/>
    <w:rsid w:val="00A37565"/>
    <w:rsid w:val="00A4126F"/>
    <w:rsid w:val="00A42B17"/>
    <w:rsid w:val="00A441EB"/>
    <w:rsid w:val="00A54AB3"/>
    <w:rsid w:val="00A562CF"/>
    <w:rsid w:val="00A566E4"/>
    <w:rsid w:val="00A645E3"/>
    <w:rsid w:val="00A6682C"/>
    <w:rsid w:val="00A66B63"/>
    <w:rsid w:val="00A81E81"/>
    <w:rsid w:val="00A84FD0"/>
    <w:rsid w:val="00A95459"/>
    <w:rsid w:val="00AA0622"/>
    <w:rsid w:val="00AB02B9"/>
    <w:rsid w:val="00AB2D6B"/>
    <w:rsid w:val="00AC0961"/>
    <w:rsid w:val="00AC0B9B"/>
    <w:rsid w:val="00AC1747"/>
    <w:rsid w:val="00AC51DD"/>
    <w:rsid w:val="00AC59E1"/>
    <w:rsid w:val="00AF6D6F"/>
    <w:rsid w:val="00B077B3"/>
    <w:rsid w:val="00B17805"/>
    <w:rsid w:val="00B2342F"/>
    <w:rsid w:val="00B24100"/>
    <w:rsid w:val="00B275F5"/>
    <w:rsid w:val="00B375F8"/>
    <w:rsid w:val="00B40DB3"/>
    <w:rsid w:val="00B415B8"/>
    <w:rsid w:val="00B4253B"/>
    <w:rsid w:val="00B43165"/>
    <w:rsid w:val="00B4547D"/>
    <w:rsid w:val="00B5486C"/>
    <w:rsid w:val="00B63368"/>
    <w:rsid w:val="00B66E06"/>
    <w:rsid w:val="00B7054F"/>
    <w:rsid w:val="00B80E48"/>
    <w:rsid w:val="00B902CA"/>
    <w:rsid w:val="00B91216"/>
    <w:rsid w:val="00B91F58"/>
    <w:rsid w:val="00B96550"/>
    <w:rsid w:val="00BA0F7E"/>
    <w:rsid w:val="00BA69A3"/>
    <w:rsid w:val="00BA76D8"/>
    <w:rsid w:val="00BB048C"/>
    <w:rsid w:val="00BB36CC"/>
    <w:rsid w:val="00BB3EF9"/>
    <w:rsid w:val="00BB7BC9"/>
    <w:rsid w:val="00BC5384"/>
    <w:rsid w:val="00BD6016"/>
    <w:rsid w:val="00BE1A42"/>
    <w:rsid w:val="00BE2BCF"/>
    <w:rsid w:val="00BE3CF0"/>
    <w:rsid w:val="00BE723E"/>
    <w:rsid w:val="00BE72F6"/>
    <w:rsid w:val="00BE77D6"/>
    <w:rsid w:val="00BF14DB"/>
    <w:rsid w:val="00BF3E95"/>
    <w:rsid w:val="00BF6F91"/>
    <w:rsid w:val="00C10CBF"/>
    <w:rsid w:val="00C125FC"/>
    <w:rsid w:val="00C13DD1"/>
    <w:rsid w:val="00C25169"/>
    <w:rsid w:val="00C36F8C"/>
    <w:rsid w:val="00C44519"/>
    <w:rsid w:val="00C44B6C"/>
    <w:rsid w:val="00C5317E"/>
    <w:rsid w:val="00C5591A"/>
    <w:rsid w:val="00C5596C"/>
    <w:rsid w:val="00C60F98"/>
    <w:rsid w:val="00C63A2C"/>
    <w:rsid w:val="00C6775B"/>
    <w:rsid w:val="00C72EBC"/>
    <w:rsid w:val="00C82EDB"/>
    <w:rsid w:val="00C86265"/>
    <w:rsid w:val="00C8730E"/>
    <w:rsid w:val="00C939B3"/>
    <w:rsid w:val="00C94C4B"/>
    <w:rsid w:val="00C95081"/>
    <w:rsid w:val="00C97354"/>
    <w:rsid w:val="00CB0340"/>
    <w:rsid w:val="00CB2703"/>
    <w:rsid w:val="00CB2810"/>
    <w:rsid w:val="00CC21AD"/>
    <w:rsid w:val="00CC7B30"/>
    <w:rsid w:val="00CD0E26"/>
    <w:rsid w:val="00CD5326"/>
    <w:rsid w:val="00CD72AE"/>
    <w:rsid w:val="00CE26CE"/>
    <w:rsid w:val="00CE2C0A"/>
    <w:rsid w:val="00CE4F81"/>
    <w:rsid w:val="00CE7BDF"/>
    <w:rsid w:val="00CF5202"/>
    <w:rsid w:val="00D048C6"/>
    <w:rsid w:val="00D06A67"/>
    <w:rsid w:val="00D27BAE"/>
    <w:rsid w:val="00D33CF9"/>
    <w:rsid w:val="00D352EF"/>
    <w:rsid w:val="00D4545D"/>
    <w:rsid w:val="00D82FF7"/>
    <w:rsid w:val="00D8627E"/>
    <w:rsid w:val="00D8789A"/>
    <w:rsid w:val="00D95869"/>
    <w:rsid w:val="00D97727"/>
    <w:rsid w:val="00DA2816"/>
    <w:rsid w:val="00DA28A7"/>
    <w:rsid w:val="00DA50D8"/>
    <w:rsid w:val="00DB2F1D"/>
    <w:rsid w:val="00DB73FC"/>
    <w:rsid w:val="00DC3CEE"/>
    <w:rsid w:val="00DD1C8A"/>
    <w:rsid w:val="00DD2F11"/>
    <w:rsid w:val="00DD3949"/>
    <w:rsid w:val="00DD55BE"/>
    <w:rsid w:val="00DE1680"/>
    <w:rsid w:val="00DE23FF"/>
    <w:rsid w:val="00DE54F8"/>
    <w:rsid w:val="00DE694D"/>
    <w:rsid w:val="00DF334E"/>
    <w:rsid w:val="00DF3DB1"/>
    <w:rsid w:val="00E0443D"/>
    <w:rsid w:val="00E13FEE"/>
    <w:rsid w:val="00E205A0"/>
    <w:rsid w:val="00E21894"/>
    <w:rsid w:val="00E3236E"/>
    <w:rsid w:val="00E40642"/>
    <w:rsid w:val="00E41C32"/>
    <w:rsid w:val="00E46253"/>
    <w:rsid w:val="00E47618"/>
    <w:rsid w:val="00E50A84"/>
    <w:rsid w:val="00E55CFB"/>
    <w:rsid w:val="00E5660F"/>
    <w:rsid w:val="00E60CD7"/>
    <w:rsid w:val="00E66BFE"/>
    <w:rsid w:val="00E72979"/>
    <w:rsid w:val="00E7744A"/>
    <w:rsid w:val="00E8097B"/>
    <w:rsid w:val="00E82200"/>
    <w:rsid w:val="00E86C51"/>
    <w:rsid w:val="00E87552"/>
    <w:rsid w:val="00E87674"/>
    <w:rsid w:val="00E90795"/>
    <w:rsid w:val="00E912E4"/>
    <w:rsid w:val="00E9241B"/>
    <w:rsid w:val="00E9267A"/>
    <w:rsid w:val="00E92983"/>
    <w:rsid w:val="00E96C17"/>
    <w:rsid w:val="00EA13A4"/>
    <w:rsid w:val="00EA4F7A"/>
    <w:rsid w:val="00EA54FE"/>
    <w:rsid w:val="00EA59FA"/>
    <w:rsid w:val="00EB2421"/>
    <w:rsid w:val="00EB44F0"/>
    <w:rsid w:val="00EB5CD0"/>
    <w:rsid w:val="00EC0AFB"/>
    <w:rsid w:val="00EC2017"/>
    <w:rsid w:val="00EC2E69"/>
    <w:rsid w:val="00EC5F3A"/>
    <w:rsid w:val="00EC724A"/>
    <w:rsid w:val="00EC7E7F"/>
    <w:rsid w:val="00ED1758"/>
    <w:rsid w:val="00EE148F"/>
    <w:rsid w:val="00EE277B"/>
    <w:rsid w:val="00EE3873"/>
    <w:rsid w:val="00EE6188"/>
    <w:rsid w:val="00EF000A"/>
    <w:rsid w:val="00EF2865"/>
    <w:rsid w:val="00EF62B5"/>
    <w:rsid w:val="00F0252E"/>
    <w:rsid w:val="00F1342F"/>
    <w:rsid w:val="00F149E0"/>
    <w:rsid w:val="00F15230"/>
    <w:rsid w:val="00F200B0"/>
    <w:rsid w:val="00F32526"/>
    <w:rsid w:val="00F333D7"/>
    <w:rsid w:val="00F346FC"/>
    <w:rsid w:val="00F4152C"/>
    <w:rsid w:val="00F41544"/>
    <w:rsid w:val="00F421DA"/>
    <w:rsid w:val="00F42614"/>
    <w:rsid w:val="00F432C6"/>
    <w:rsid w:val="00F4684C"/>
    <w:rsid w:val="00F47A97"/>
    <w:rsid w:val="00F51967"/>
    <w:rsid w:val="00F51A0F"/>
    <w:rsid w:val="00F52632"/>
    <w:rsid w:val="00F53F68"/>
    <w:rsid w:val="00F562F0"/>
    <w:rsid w:val="00F70AF0"/>
    <w:rsid w:val="00F71DB1"/>
    <w:rsid w:val="00F77107"/>
    <w:rsid w:val="00F80BE4"/>
    <w:rsid w:val="00F8522A"/>
    <w:rsid w:val="00F866C1"/>
    <w:rsid w:val="00F87139"/>
    <w:rsid w:val="00F96DE6"/>
    <w:rsid w:val="00F97673"/>
    <w:rsid w:val="00FA3488"/>
    <w:rsid w:val="00FA500F"/>
    <w:rsid w:val="00FB3E8F"/>
    <w:rsid w:val="00FB3F3A"/>
    <w:rsid w:val="00FB5C01"/>
    <w:rsid w:val="00FC1F40"/>
    <w:rsid w:val="00FC77C9"/>
    <w:rsid w:val="00FD0385"/>
    <w:rsid w:val="00FD7B27"/>
    <w:rsid w:val="00FE1082"/>
    <w:rsid w:val="00FE4A60"/>
    <w:rsid w:val="00FE739A"/>
    <w:rsid w:val="00FF3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FAEF9"/>
  <w15:chartTrackingRefBased/>
  <w15:docId w15:val="{0919D657-F300-4C88-8E08-89445A291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305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Texto de nota al pi,Footnote Text Char"/>
    <w:basedOn w:val="a"/>
    <w:link w:val="a4"/>
    <w:uiPriority w:val="99"/>
    <w:qFormat/>
    <w:rsid w:val="00942174"/>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Текст сноски1 Знак,Текст сноски Знак Знак1 Знак,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
    <w:basedOn w:val="a0"/>
    <w:link w:val="a3"/>
    <w:uiPriority w:val="99"/>
    <w:qFormat/>
    <w:rsid w:val="00942174"/>
    <w:rPr>
      <w:rFonts w:ascii="Times New Roman" w:eastAsia="Times New Roman" w:hAnsi="Times New Roman" w:cs="Times New Roman"/>
      <w:sz w:val="20"/>
      <w:szCs w:val="20"/>
      <w:lang w:eastAsia="ru-RU"/>
    </w:rPr>
  </w:style>
  <w:style w:type="character" w:styleId="a5">
    <w:name w:val="footnote reference"/>
    <w:aliases w:val="Знак сноски 1,Знак сноски-FN,Ciae niinee-FN,Referencia nota al pie,Ссылка на сноску 45,Appel note de bas de page,текст сноски"/>
    <w:uiPriority w:val="99"/>
    <w:rsid w:val="00942174"/>
    <w:rPr>
      <w:vertAlign w:val="superscript"/>
    </w:rPr>
  </w:style>
  <w:style w:type="paragraph" w:styleId="a6">
    <w:name w:val="List Paragraph"/>
    <w:basedOn w:val="a"/>
    <w:uiPriority w:val="34"/>
    <w:qFormat/>
    <w:rsid w:val="00942174"/>
    <w:pPr>
      <w:ind w:left="720"/>
      <w:contextualSpacing/>
    </w:pPr>
  </w:style>
  <w:style w:type="table" w:styleId="a7">
    <w:name w:val="Table Grid"/>
    <w:basedOn w:val="a1"/>
    <w:uiPriority w:val="39"/>
    <w:rsid w:val="0094217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header"/>
    <w:basedOn w:val="a"/>
    <w:link w:val="a9"/>
    <w:uiPriority w:val="99"/>
    <w:unhideWhenUsed/>
    <w:rsid w:val="00F47A9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47A97"/>
  </w:style>
  <w:style w:type="paragraph" w:styleId="aa">
    <w:name w:val="footer"/>
    <w:basedOn w:val="a"/>
    <w:link w:val="ab"/>
    <w:uiPriority w:val="99"/>
    <w:unhideWhenUsed/>
    <w:rsid w:val="00F47A9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47A97"/>
  </w:style>
  <w:style w:type="character" w:customStyle="1" w:styleId="ac">
    <w:name w:val="Основной текст_"/>
    <w:basedOn w:val="a0"/>
    <w:link w:val="2"/>
    <w:rsid w:val="00F333D7"/>
    <w:rPr>
      <w:rFonts w:ascii="Times New Roman" w:eastAsia="Times New Roman" w:hAnsi="Times New Roman" w:cs="Times New Roman"/>
      <w:sz w:val="23"/>
      <w:szCs w:val="23"/>
      <w:shd w:val="clear" w:color="auto" w:fill="FFFFFF"/>
    </w:rPr>
  </w:style>
  <w:style w:type="paragraph" w:customStyle="1" w:styleId="2">
    <w:name w:val="Основной текст2"/>
    <w:basedOn w:val="a"/>
    <w:link w:val="ac"/>
    <w:rsid w:val="00F333D7"/>
    <w:pPr>
      <w:widowControl w:val="0"/>
      <w:shd w:val="clear" w:color="auto" w:fill="FFFFFF"/>
      <w:spacing w:after="180" w:line="226" w:lineRule="exact"/>
    </w:pPr>
    <w:rPr>
      <w:rFonts w:ascii="Times New Roman" w:eastAsia="Times New Roman" w:hAnsi="Times New Roman" w:cs="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78556">
      <w:bodyDiv w:val="1"/>
      <w:marLeft w:val="0"/>
      <w:marRight w:val="0"/>
      <w:marTop w:val="0"/>
      <w:marBottom w:val="0"/>
      <w:divBdr>
        <w:top w:val="none" w:sz="0" w:space="0" w:color="auto"/>
        <w:left w:val="none" w:sz="0" w:space="0" w:color="auto"/>
        <w:bottom w:val="none" w:sz="0" w:space="0" w:color="auto"/>
        <w:right w:val="none" w:sz="0" w:space="0" w:color="auto"/>
      </w:divBdr>
    </w:div>
    <w:div w:id="911352257">
      <w:bodyDiv w:val="1"/>
      <w:marLeft w:val="0"/>
      <w:marRight w:val="0"/>
      <w:marTop w:val="0"/>
      <w:marBottom w:val="0"/>
      <w:divBdr>
        <w:top w:val="none" w:sz="0" w:space="0" w:color="auto"/>
        <w:left w:val="none" w:sz="0" w:space="0" w:color="auto"/>
        <w:bottom w:val="none" w:sz="0" w:space="0" w:color="auto"/>
        <w:right w:val="none" w:sz="0" w:space="0" w:color="auto"/>
      </w:divBdr>
    </w:div>
    <w:div w:id="1076123764">
      <w:bodyDiv w:val="1"/>
      <w:marLeft w:val="0"/>
      <w:marRight w:val="0"/>
      <w:marTop w:val="0"/>
      <w:marBottom w:val="0"/>
      <w:divBdr>
        <w:top w:val="none" w:sz="0" w:space="0" w:color="auto"/>
        <w:left w:val="none" w:sz="0" w:space="0" w:color="auto"/>
        <w:bottom w:val="none" w:sz="0" w:space="0" w:color="auto"/>
        <w:right w:val="none" w:sz="0" w:space="0" w:color="auto"/>
      </w:divBdr>
    </w:div>
    <w:div w:id="1333995811">
      <w:bodyDiv w:val="1"/>
      <w:marLeft w:val="0"/>
      <w:marRight w:val="0"/>
      <w:marTop w:val="0"/>
      <w:marBottom w:val="0"/>
      <w:divBdr>
        <w:top w:val="none" w:sz="0" w:space="0" w:color="auto"/>
        <w:left w:val="none" w:sz="0" w:space="0" w:color="auto"/>
        <w:bottom w:val="none" w:sz="0" w:space="0" w:color="auto"/>
        <w:right w:val="none" w:sz="0" w:space="0" w:color="auto"/>
      </w:divBdr>
    </w:div>
    <w:div w:id="143497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798BB-64FC-4381-A138-B179582E6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3382</TotalTime>
  <Pages>18</Pages>
  <Words>6144</Words>
  <Characters>35021</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П. Алышева</dc:creator>
  <cp:keywords/>
  <dc:description/>
  <cp:lastModifiedBy>Вероника Аркадьевна Каплюк</cp:lastModifiedBy>
  <cp:revision>290</cp:revision>
  <dcterms:created xsi:type="dcterms:W3CDTF">2022-10-05T05:25:00Z</dcterms:created>
  <dcterms:modified xsi:type="dcterms:W3CDTF">2024-11-18T04:09:00Z</dcterms:modified>
</cp:coreProperties>
</file>